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4BA76" w14:textId="225E7608" w:rsidR="00AD46E6" w:rsidRDefault="009D577C" w:rsidP="00BC1B2F">
      <w:pPr>
        <w:spacing w:after="0" w:line="320" w:lineRule="exact"/>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b/>
          <w:noProof/>
          <w:sz w:val="24"/>
        </w:rPr>
        <w:drawing>
          <wp:anchor distT="0" distB="0" distL="114300" distR="114300" simplePos="0" relativeHeight="251659264" behindDoc="0" locked="0" layoutInCell="1" allowOverlap="1" wp14:anchorId="1CE2DFA9" wp14:editId="35C41DA8">
            <wp:simplePos x="0" y="0"/>
            <wp:positionH relativeFrom="page">
              <wp:posOffset>6301740</wp:posOffset>
            </wp:positionH>
            <wp:positionV relativeFrom="page">
              <wp:posOffset>9433560</wp:posOffset>
            </wp:positionV>
            <wp:extent cx="716280" cy="716280"/>
            <wp:effectExtent l="0" t="0" r="7620" b="7620"/>
            <wp:wrapNone/>
            <wp:docPr id="82824749" name="JAVISCODE00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24749" name="JAVISCODE001-246"/>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margin">
              <wp14:pctWidth>0</wp14:pctWidth>
            </wp14:sizeRelH>
            <wp14:sizeRelV relativeFrom="margin">
              <wp14:pctHeight>0</wp14:pctHeight>
            </wp14:sizeRelV>
          </wp:anchor>
        </w:drawing>
      </w:r>
    </w:p>
    <w:p w14:paraId="34D2293E" w14:textId="77777777" w:rsidR="00AD46E6" w:rsidRDefault="00981AF5" w:rsidP="00BC1B2F">
      <w:pPr>
        <w:spacing w:after="0" w:line="320" w:lineRule="exact"/>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hint="eastAsia"/>
          <w:b/>
          <w:sz w:val="24"/>
        </w:rPr>
        <w:t>音声コードUni-Voice作成ソフト（JAVIS APPLI）</w:t>
      </w:r>
    </w:p>
    <w:p w14:paraId="7D850A68" w14:textId="77777777" w:rsidR="00AD46E6" w:rsidRDefault="00981AF5" w:rsidP="00BC1B2F">
      <w:pPr>
        <w:spacing w:after="0" w:line="320" w:lineRule="exact"/>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hint="eastAsia"/>
          <w:b/>
          <w:sz w:val="24"/>
        </w:rPr>
        <w:t>申込書（無償版）</w:t>
      </w:r>
    </w:p>
    <w:p w14:paraId="73ED44A5" w14:textId="77777777" w:rsidR="00AD46E6" w:rsidRDefault="00981AF5"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noProof/>
          <w:sz w:val="24"/>
        </w:rPr>
        <mc:AlternateContent>
          <mc:Choice Requires="wps">
            <w:drawing>
              <wp:anchor distT="0" distB="0" distL="114300" distR="114300" simplePos="0" relativeHeight="251658240" behindDoc="0" locked="0" layoutInCell="1" allowOverlap="1" wp14:anchorId="15C9CBC5" wp14:editId="799B04A0">
                <wp:simplePos x="0" y="0"/>
                <wp:positionH relativeFrom="column">
                  <wp:posOffset>-50165</wp:posOffset>
                </wp:positionH>
                <wp:positionV relativeFrom="paragraph">
                  <wp:posOffset>105410</wp:posOffset>
                </wp:positionV>
                <wp:extent cx="6535420" cy="0"/>
                <wp:effectExtent l="0" t="0" r="0" b="0"/>
                <wp:wrapNone/>
                <wp:docPr id="2" name="直線コネクタ 2"/>
                <wp:cNvGraphicFramePr/>
                <a:graphic xmlns:a="http://schemas.openxmlformats.org/drawingml/2006/main">
                  <a:graphicData uri="http://schemas.microsoft.com/office/word/2010/wordprocessingShape">
                    <wps:wsp>
                      <wps:cNvCnPr/>
                      <wps:spPr>
                        <a:xfrm>
                          <a:off x="765810" y="1971675"/>
                          <a:ext cx="65354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25617"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95pt,8.3pt" to="510.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" strokecolor="#5b9bd5 [3204]" strokeweight=".5pt">
                <v:stroke joinstyle="miter"/>
              </v:line>
            </w:pict>
          </mc:Fallback>
        </mc:AlternateContent>
      </w:r>
    </w:p>
    <w:p w14:paraId="2CA353BC" w14:textId="77777777" w:rsidR="002D7983" w:rsidRDefault="002D7983" w:rsidP="00BC1B2F">
      <w:pPr>
        <w:spacing w:after="0" w:line="260" w:lineRule="exact"/>
        <w:jc w:val="left"/>
        <w:rPr>
          <w:rFonts w:ascii="ＭＳ Ｐゴシック" w:eastAsia="ＭＳ Ｐゴシック" w:hAnsi="ＭＳ Ｐゴシック" w:cs="ＭＳ Ｐゴシック"/>
          <w:sz w:val="18"/>
          <w:szCs w:val="18"/>
        </w:rPr>
      </w:pPr>
    </w:p>
    <w:p w14:paraId="706F5A5C" w14:textId="5D269808" w:rsidR="00AD46E6" w:rsidRDefault="00981AF5" w:rsidP="00BC1B2F">
      <w:pPr>
        <w:spacing w:after="0" w:line="26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■本申込書は、国・自治体及び、公益団体等を対象として、音声コードUni-Voice作成ソフト（JAVIS APPLI）のライセンスを無償貸与する為の「</w:t>
      </w:r>
      <w:r>
        <w:rPr>
          <w:rFonts w:ascii="ＭＳ Ｐゴシック" w:eastAsia="ＭＳ Ｐゴシック" w:hAnsi="ＭＳ Ｐゴシック" w:cs="ＭＳ Ｐゴシック" w:hint="eastAsia"/>
          <w:b/>
          <w:sz w:val="18"/>
          <w:szCs w:val="18"/>
        </w:rPr>
        <w:t>専用申込書</w:t>
      </w:r>
      <w:r>
        <w:rPr>
          <w:rFonts w:ascii="ＭＳ Ｐゴシック" w:eastAsia="ＭＳ Ｐゴシック" w:hAnsi="ＭＳ Ｐゴシック" w:cs="ＭＳ Ｐゴシック" w:hint="eastAsia"/>
          <w:sz w:val="18"/>
          <w:szCs w:val="18"/>
        </w:rPr>
        <w:t>」です。 但し、国・自治体以外の公益団体等については、活動内容、導入の　具体的な目的を事前にお知らせください。その内容を確認させていただいた上で判断させていただいております。</w:t>
      </w:r>
    </w:p>
    <w:p w14:paraId="7AEA7554" w14:textId="77777777" w:rsidR="00AD46E6" w:rsidRDefault="00981AF5" w:rsidP="00BC1B2F">
      <w:pPr>
        <w:spacing w:after="0" w:line="26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■ライセンス無償貸与の条件として、音声コードUni-Voiceを貼付した印刷物を発行した際に必ずサンプルを５部程度ご提供ください。 JAVISサロン及び、当協会とUni-Voice事業企画（株）のホームページでの事例紹介やパンフレット改訂版制作で活用させていただく場合がございますのでご了承ください。</w:t>
      </w:r>
    </w:p>
    <w:p w14:paraId="0FA405BD" w14:textId="77777777" w:rsidR="00AD46E6" w:rsidRDefault="00981AF5" w:rsidP="00BC1B2F">
      <w:pPr>
        <w:spacing w:after="0" w:line="26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■今までの課題であったデバイスごとの読上げの違いによるコード作成の負担を無くすことを目的に、音声合成ソフトをサーバー経由で統一いたしました。 それにより、どのデバイスで読み取っても統一した読上げを実現し、読上げ確認を１台のデバイスで対応可能となりました。 それに合わせ、音声合成ソフト（富士通製）の搭載を終了いたしました。</w:t>
      </w:r>
    </w:p>
    <w:p w14:paraId="227CDEA1" w14:textId="77777777" w:rsidR="00AD46E6" w:rsidRDefault="00AD46E6" w:rsidP="00BC1B2F">
      <w:pPr>
        <w:spacing w:after="0" w:line="260" w:lineRule="exact"/>
        <w:jc w:val="left"/>
        <w:rPr>
          <w:rFonts w:ascii="ＭＳ Ｐゴシック" w:eastAsia="ＭＳ Ｐゴシック" w:hAnsi="ＭＳ Ｐゴシック" w:cs="ＭＳ Ｐゴシック"/>
          <w:sz w:val="18"/>
          <w:szCs w:val="18"/>
        </w:rPr>
      </w:pPr>
    </w:p>
    <w:p w14:paraId="2B759E75" w14:textId="77777777" w:rsidR="00AD46E6" w:rsidRDefault="00981AF5" w:rsidP="00BC1B2F">
      <w:pPr>
        <w:spacing w:after="0" w:line="280" w:lineRule="exact"/>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hint="eastAsia"/>
          <w:b/>
          <w:sz w:val="20"/>
          <w:szCs w:val="20"/>
        </w:rPr>
        <w:t>特定非営利活動法人</w:t>
      </w:r>
    </w:p>
    <w:p w14:paraId="5A4CAB6B" w14:textId="77777777" w:rsidR="00AD46E6" w:rsidRDefault="00981AF5" w:rsidP="00BC1B2F">
      <w:pPr>
        <w:spacing w:after="0" w:line="280" w:lineRule="exact"/>
        <w:rPr>
          <w:rFonts w:asciiTheme="majorEastAsia" w:eastAsiaTheme="majorEastAsia" w:hAnsiTheme="majorEastAsia" w:cstheme="majorEastAsia"/>
          <w:sz w:val="28"/>
          <w:szCs w:val="28"/>
        </w:rPr>
      </w:pPr>
      <w:r>
        <w:rPr>
          <w:rFonts w:ascii="ＭＳ Ｐゴシック" w:eastAsia="ＭＳ Ｐゴシック" w:hAnsi="ＭＳ Ｐゴシック" w:cs="ＭＳ Ｐゴシック" w:hint="eastAsia"/>
          <w:b/>
          <w:sz w:val="20"/>
          <w:szCs w:val="20"/>
        </w:rPr>
        <w:t>日本視覚障がい情報普及支援協会（JAVIS）　行き</w:t>
      </w:r>
      <w:r>
        <w:rPr>
          <w:rFonts w:ascii="ＭＳ Ｐゴシック" w:eastAsia="ＭＳ Ｐゴシック" w:hAnsi="ＭＳ Ｐゴシック" w:cs="ＭＳ Ｐゴシック" w:hint="eastAsia"/>
          <w:bCs/>
          <w:sz w:val="20"/>
          <w:szCs w:val="20"/>
        </w:rPr>
        <w:t xml:space="preserve">　</w:t>
      </w:r>
    </w:p>
    <w:p w14:paraId="4A591B8F" w14:textId="77777777" w:rsidR="00AD46E6" w:rsidRDefault="00AD46E6" w:rsidP="00BC1B2F">
      <w:pPr>
        <w:spacing w:after="0" w:line="280" w:lineRule="exact"/>
        <w:rPr>
          <w:rFonts w:asciiTheme="majorEastAsia" w:eastAsiaTheme="majorEastAsia" w:hAnsiTheme="majorEastAsia" w:cstheme="majorEastAsia"/>
          <w:sz w:val="28"/>
          <w:szCs w:val="28"/>
        </w:rPr>
      </w:pPr>
    </w:p>
    <w:p w14:paraId="5783282C" w14:textId="128B7F57" w:rsidR="00AD46E6" w:rsidRDefault="00981AF5" w:rsidP="00BC1B2F">
      <w:pPr>
        <w:spacing w:after="0" w:line="320" w:lineRule="exact"/>
        <w:jc w:val="left"/>
        <w:rPr>
          <w:rFonts w:ascii="ＭＳ Ｐゴシック" w:eastAsia="ＭＳ Ｐゴシック" w:hAnsi="ＭＳ Ｐゴシック" w:cs="ＭＳ Ｐゴシック"/>
          <w:sz w:val="20"/>
          <w:szCs w:val="20"/>
          <w:u w:val="single"/>
        </w:rPr>
      </w:pPr>
      <w:r>
        <w:rPr>
          <w:rFonts w:ascii="ＭＳ Ｐゴシック" w:eastAsia="ＭＳ Ｐゴシック" w:hAnsi="ＭＳ Ｐゴシック" w:cs="ＭＳ Ｐゴシック" w:hint="eastAsia"/>
          <w:sz w:val="20"/>
          <w:szCs w:val="20"/>
        </w:rPr>
        <w:t>団体名：</w:t>
      </w:r>
      <w:r>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rPr>
        <w:t xml:space="preserve">　　住 所：</w:t>
      </w:r>
      <w:r>
        <w:rPr>
          <w:rFonts w:ascii="ＭＳ Ｐゴシック" w:eastAsia="ＭＳ Ｐゴシック" w:hAnsi="ＭＳ Ｐゴシック" w:cs="ＭＳ Ｐゴシック" w:hint="eastAsia"/>
          <w:sz w:val="20"/>
          <w:szCs w:val="20"/>
          <w:u w:val="single"/>
        </w:rPr>
        <w:t xml:space="preserve">〒　　　　　　　　　　　　　　   　         　　　　　　   </w:t>
      </w:r>
      <w:r w:rsidR="002D7983">
        <w:rPr>
          <w:rFonts w:ascii="ＭＳ Ｐゴシック" w:eastAsia="ＭＳ Ｐゴシック" w:hAnsi="ＭＳ Ｐゴシック" w:cs="ＭＳ Ｐゴシック" w:hint="eastAsia"/>
          <w:sz w:val="20"/>
          <w:szCs w:val="20"/>
          <w:u w:val="single"/>
        </w:rPr>
        <w:t xml:space="preserve">     </w:t>
      </w:r>
    </w:p>
    <w:p w14:paraId="5DA8F70D" w14:textId="53BC1B64" w:rsidR="00AD46E6" w:rsidRDefault="00981AF5" w:rsidP="00BC1B2F">
      <w:pPr>
        <w:spacing w:after="0" w:line="320" w:lineRule="exact"/>
        <w:jc w:val="left"/>
        <w:rPr>
          <w:rFonts w:ascii="ＭＳ Ｐゴシック" w:eastAsia="ＭＳ Ｐゴシック" w:hAnsi="ＭＳ Ｐゴシック" w:cs="ＭＳ Ｐゴシック"/>
          <w:sz w:val="20"/>
          <w:szCs w:val="20"/>
          <w:u w:val="single"/>
          <w:lang w:eastAsia="zh-TW"/>
        </w:rPr>
      </w:pPr>
      <w:r>
        <w:rPr>
          <w:rFonts w:ascii="ＭＳ Ｐゴシック" w:eastAsia="ＭＳ Ｐゴシック" w:hAnsi="ＭＳ Ｐゴシック" w:cs="ＭＳ Ｐゴシック" w:hint="eastAsia"/>
          <w:sz w:val="20"/>
          <w:szCs w:val="20"/>
          <w:lang w:eastAsia="zh-CN"/>
        </w:rPr>
        <w:t>所  属：</w:t>
      </w:r>
      <w:r>
        <w:rPr>
          <w:rFonts w:ascii="ＭＳ Ｐゴシック" w:eastAsia="ＭＳ Ｐゴシック" w:hAnsi="ＭＳ Ｐゴシック" w:cs="ＭＳ Ｐゴシック" w:hint="eastAsia"/>
          <w:sz w:val="20"/>
          <w:szCs w:val="20"/>
          <w:u w:val="single"/>
          <w:lang w:eastAsia="zh-CN"/>
        </w:rPr>
        <w:t xml:space="preserve">　　　　　　　　　　　 　　　   　           </w:t>
      </w:r>
      <w:r>
        <w:rPr>
          <w:rFonts w:ascii="ＭＳ Ｐゴシック" w:eastAsia="ＭＳ Ｐゴシック" w:hAnsi="ＭＳ Ｐゴシック" w:cs="ＭＳ Ｐゴシック" w:hint="eastAsia"/>
          <w:sz w:val="20"/>
          <w:szCs w:val="20"/>
          <w:lang w:eastAsia="zh-CN"/>
        </w:rPr>
        <w:t xml:space="preserve">　　役 職：</w:t>
      </w:r>
      <w:r w:rsidR="002D7983">
        <w:rPr>
          <w:rFonts w:ascii="ＭＳ Ｐゴシック" w:eastAsia="ＭＳ Ｐゴシック" w:hAnsi="ＭＳ Ｐゴシック" w:cs="ＭＳ Ｐゴシック" w:hint="eastAsia"/>
          <w:sz w:val="20"/>
          <w:szCs w:val="20"/>
          <w:lang w:eastAsia="zh-TW"/>
        </w:rPr>
        <w:t xml:space="preserve"> </w:t>
      </w:r>
      <w:r>
        <w:rPr>
          <w:rFonts w:ascii="ＭＳ Ｐゴシック" w:eastAsia="ＭＳ Ｐゴシック" w:hAnsi="ＭＳ Ｐゴシック" w:cs="ＭＳ Ｐゴシック" w:hint="eastAsia"/>
          <w:sz w:val="20"/>
          <w:szCs w:val="20"/>
          <w:u w:val="single"/>
          <w:lang w:eastAsia="zh-CN"/>
        </w:rPr>
        <w:t xml:space="preserve">　　　　　　　　　　　　　　　   　   </w:t>
      </w:r>
    </w:p>
    <w:p w14:paraId="361A8A1C" w14:textId="637980F2" w:rsidR="00AD46E6" w:rsidRDefault="00981AF5" w:rsidP="00BC1B2F">
      <w:pPr>
        <w:spacing w:after="0" w:line="320" w:lineRule="exact"/>
        <w:jc w:val="lef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氏  名：</w:t>
      </w:r>
      <w:r>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rPr>
        <w:t xml:space="preserve">　　申込日：</w:t>
      </w:r>
      <w:r>
        <w:rPr>
          <w:rFonts w:ascii="ＭＳ Ｐゴシック" w:eastAsia="ＭＳ Ｐゴシック" w:hAnsi="ＭＳ Ｐゴシック" w:cs="ＭＳ Ｐゴシック" w:hint="eastAsia"/>
          <w:sz w:val="20"/>
          <w:szCs w:val="20"/>
          <w:u w:val="single"/>
        </w:rPr>
        <w:t xml:space="preserve">　　　　　　</w:t>
      </w:r>
      <w:r w:rsidR="002D7983">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u w:val="single"/>
        </w:rPr>
        <w:t xml:space="preserve">年　　</w:t>
      </w:r>
      <w:r w:rsidR="002D7983">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u w:val="single"/>
        </w:rPr>
        <w:t xml:space="preserve">　月　　　</w:t>
      </w:r>
      <w:r w:rsidR="002D7983">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u w:val="single"/>
        </w:rPr>
        <w:t xml:space="preserve">日 </w:t>
      </w:r>
    </w:p>
    <w:p w14:paraId="33312C97" w14:textId="0724D225" w:rsidR="00AD46E6" w:rsidRDefault="00981AF5" w:rsidP="00BC1B2F">
      <w:pPr>
        <w:spacing w:after="0" w:line="320" w:lineRule="exact"/>
        <w:jc w:val="left"/>
        <w:rPr>
          <w:rFonts w:ascii="ＭＳ Ｐゴシック" w:eastAsia="ＭＳ Ｐゴシック" w:hAnsi="ＭＳ Ｐゴシック" w:cs="ＭＳ Ｐゴシック"/>
          <w:sz w:val="20"/>
          <w:szCs w:val="20"/>
          <w:u w:val="single"/>
        </w:rPr>
      </w:pPr>
      <w:r>
        <w:rPr>
          <w:rFonts w:ascii="ＭＳ Ｐゴシック" w:eastAsia="ＭＳ Ｐゴシック" w:hAnsi="ＭＳ Ｐゴシック" w:cs="ＭＳ Ｐゴシック" w:hint="eastAsia"/>
          <w:sz w:val="20"/>
          <w:szCs w:val="20"/>
        </w:rPr>
        <w:t>電  話：</w:t>
      </w:r>
      <w:r>
        <w:rPr>
          <w:rFonts w:ascii="ＭＳ Ｐゴシック" w:eastAsia="ＭＳ Ｐゴシック" w:hAnsi="ＭＳ Ｐゴシック" w:cs="ＭＳ Ｐゴシック" w:hint="eastAsia"/>
          <w:sz w:val="20"/>
          <w:szCs w:val="20"/>
          <w:u w:val="single"/>
        </w:rPr>
        <w:t xml:space="preserve">　　　　　　　　　   　         　　　　　　  </w:t>
      </w:r>
      <w:r>
        <w:rPr>
          <w:rFonts w:ascii="ＭＳ Ｐゴシック" w:eastAsia="ＭＳ Ｐゴシック" w:hAnsi="ＭＳ Ｐゴシック" w:cs="ＭＳ Ｐゴシック" w:hint="eastAsia"/>
          <w:sz w:val="20"/>
          <w:szCs w:val="20"/>
        </w:rPr>
        <w:t xml:space="preserve">　　メール：</w:t>
      </w:r>
      <w:r>
        <w:rPr>
          <w:rFonts w:ascii="ＭＳ Ｐゴシック" w:eastAsia="ＭＳ Ｐゴシック" w:hAnsi="ＭＳ Ｐゴシック" w:cs="ＭＳ Ｐゴシック" w:hint="eastAsia"/>
          <w:sz w:val="20"/>
          <w:szCs w:val="20"/>
          <w:u w:val="single"/>
        </w:rPr>
        <w:t xml:space="preserve">　　　　　　　　　   　       </w:t>
      </w:r>
      <w:r w:rsidR="002D7983">
        <w:rPr>
          <w:rFonts w:ascii="ＭＳ Ｐゴシック" w:eastAsia="ＭＳ Ｐゴシック" w:hAnsi="ＭＳ Ｐゴシック" w:cs="ＭＳ Ｐゴシック" w:hint="eastAsia"/>
          <w:sz w:val="20"/>
          <w:szCs w:val="20"/>
          <w:u w:val="single"/>
        </w:rPr>
        <w:t xml:space="preserve">       </w:t>
      </w:r>
    </w:p>
    <w:p w14:paraId="00885D39" w14:textId="77777777" w:rsidR="00AD46E6" w:rsidRDefault="00981AF5" w:rsidP="00BC1B2F">
      <w:pPr>
        <w:spacing w:after="0" w:line="320" w:lineRule="exact"/>
        <w:jc w:val="left"/>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■ＦＡＸ送信、若しくはメールで添付送信してください。</w:t>
      </w:r>
    </w:p>
    <w:p w14:paraId="72E6D8CC" w14:textId="77777777" w:rsidR="00A0095F" w:rsidRDefault="00A0095F" w:rsidP="00BC1B2F">
      <w:pPr>
        <w:spacing w:after="0" w:line="320" w:lineRule="exact"/>
        <w:jc w:val="left"/>
        <w:rPr>
          <w:rFonts w:ascii="ＭＳ Ｐゴシック" w:eastAsia="ＭＳ Ｐゴシック" w:hAnsi="ＭＳ Ｐゴシック" w:cs="ＭＳ Ｐゴシック"/>
          <w:sz w:val="20"/>
          <w:szCs w:val="20"/>
        </w:rPr>
      </w:pPr>
    </w:p>
    <w:p w14:paraId="0A6D084F" w14:textId="77777777" w:rsidR="00AD46E6" w:rsidRPr="002D7983" w:rsidRDefault="00981AF5">
      <w:pPr>
        <w:spacing w:line="400" w:lineRule="exact"/>
        <w:jc w:val="center"/>
        <w:rPr>
          <w:rFonts w:ascii="ＭＳ Ｐゴシック" w:eastAsia="ＭＳ Ｐゴシック" w:hAnsi="ＭＳ Ｐゴシック" w:cs="ＭＳ Ｐゴシック"/>
          <w:b/>
          <w:sz w:val="22"/>
          <w:szCs w:val="22"/>
          <w:u w:val="single"/>
        </w:rPr>
      </w:pPr>
      <w:r w:rsidRPr="002D7983">
        <w:rPr>
          <w:rFonts w:ascii="ＭＳ Ｐゴシック" w:eastAsia="ＭＳ Ｐゴシック" w:hAnsi="ＭＳ Ｐゴシック" w:cs="ＭＳ Ｐゴシック" w:hint="eastAsia"/>
          <w:b/>
          <w:sz w:val="22"/>
          <w:szCs w:val="22"/>
          <w:u w:val="single"/>
        </w:rPr>
        <w:t>使用環境によるソフト選択</w:t>
      </w:r>
    </w:p>
    <w:p w14:paraId="7FC76AD7" w14:textId="77777777" w:rsidR="00A0095F" w:rsidRDefault="00A0095F">
      <w:pPr>
        <w:spacing w:line="400" w:lineRule="exact"/>
        <w:jc w:val="center"/>
        <w:rPr>
          <w:rFonts w:ascii="ＭＳ Ｐゴシック" w:eastAsia="ＭＳ Ｐゴシック" w:hAnsi="ＭＳ Ｐゴシック" w:cs="ＭＳ Ｐゴシック"/>
          <w:b/>
          <w:sz w:val="20"/>
          <w:szCs w:val="20"/>
          <w:u w:val="single"/>
        </w:rPr>
      </w:pPr>
    </w:p>
    <w:tbl>
      <w:tblPr>
        <w:tblStyle w:val="a7"/>
        <w:tblW w:w="10155" w:type="dxa"/>
        <w:tblInd w:w="89"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Look w:val="04A0" w:firstRow="1" w:lastRow="0" w:firstColumn="1" w:lastColumn="0" w:noHBand="0" w:noVBand="1"/>
      </w:tblPr>
      <w:tblGrid>
        <w:gridCol w:w="7590"/>
        <w:gridCol w:w="2565"/>
      </w:tblGrid>
      <w:tr w:rsidR="00AD46E6" w14:paraId="097BAD5A" w14:textId="77777777" w:rsidTr="002D7983">
        <w:trPr>
          <w:trHeight w:val="980"/>
        </w:trPr>
        <w:tc>
          <w:tcPr>
            <w:tcW w:w="7590" w:type="dxa"/>
            <w:vAlign w:val="center"/>
          </w:tcPr>
          <w:p w14:paraId="40EE23A3" w14:textId="77777777" w:rsidR="00AD46E6" w:rsidRDefault="00981AF5" w:rsidP="00BC1B2F">
            <w:pPr>
              <w:spacing w:after="0" w:line="240" w:lineRule="exact"/>
              <w:rPr>
                <w:rFonts w:ascii="ＭＳ Ｐゴシック" w:eastAsia="ＭＳ Ｐゴシック" w:hAnsi="ＭＳ Ｐゴシック" w:cs="ＭＳ Ｐゴシック"/>
                <w:sz w:val="18"/>
                <w:szCs w:val="18"/>
                <w:u w:val="single"/>
              </w:rPr>
            </w:pPr>
            <w:r>
              <w:rPr>
                <w:rFonts w:ascii="ＭＳ Ｐゴシック" w:eastAsia="ＭＳ Ｐゴシック" w:hAnsi="ＭＳ Ｐゴシック" w:cs="ＭＳ Ｐゴシック" w:hint="eastAsia"/>
                <w:sz w:val="18"/>
                <w:szCs w:val="18"/>
              </w:rPr>
              <w:t>１．Word2024アドイン版（32／64bit対応）　OS／Win10・W11</w:t>
            </w:r>
          </w:p>
          <w:p w14:paraId="0ADA06B6" w14:textId="77777777" w:rsidR="00AD46E6" w:rsidRDefault="00981AF5"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　　※デスクトップ版対応のため、ストアアプリ版は不可　　　　　　　　　　　　　　　　　　　　　　　　</w:t>
            </w:r>
          </w:p>
          <w:p w14:paraId="694031DB" w14:textId="77777777" w:rsidR="00AD46E6" w:rsidRDefault="00981AF5" w:rsidP="00BC1B2F">
            <w:pPr>
              <w:spacing w:after="0" w:line="24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※Microsoft（Office）365（デスクトップ版）も対応します（検証済み）</w:t>
            </w:r>
          </w:p>
        </w:tc>
        <w:tc>
          <w:tcPr>
            <w:tcW w:w="2565" w:type="dxa"/>
            <w:vAlign w:val="center"/>
          </w:tcPr>
          <w:p w14:paraId="5EC5922C" w14:textId="77777777" w:rsidR="00AD46E6" w:rsidRDefault="00981AF5" w:rsidP="00BC1B2F">
            <w:pPr>
              <w:spacing w:after="0" w:line="32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お申込みライセンス数</w:t>
            </w:r>
          </w:p>
          <w:p w14:paraId="5C85863D" w14:textId="77777777" w:rsidR="00AD46E6" w:rsidRDefault="00981AF5" w:rsidP="00BC1B2F">
            <w:pPr>
              <w:spacing w:after="0" w:line="32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w:t>
            </w:r>
            <w:r>
              <w:rPr>
                <w:rFonts w:ascii="ＭＳ Ｐゴシック" w:eastAsia="ＭＳ Ｐゴシック" w:hAnsi="ＭＳ Ｐゴシック" w:cs="ＭＳ Ｐゴシック" w:hint="eastAsia"/>
                <w:sz w:val="18"/>
                <w:szCs w:val="18"/>
                <w:u w:val="single"/>
              </w:rPr>
              <w:t xml:space="preserve">　　　　　　　　　　　　　</w:t>
            </w:r>
          </w:p>
        </w:tc>
      </w:tr>
      <w:tr w:rsidR="00AD46E6" w14:paraId="181C5707" w14:textId="77777777" w:rsidTr="002D7983">
        <w:trPr>
          <w:trHeight w:val="980"/>
        </w:trPr>
        <w:tc>
          <w:tcPr>
            <w:tcW w:w="7590" w:type="dxa"/>
            <w:vAlign w:val="center"/>
          </w:tcPr>
          <w:p w14:paraId="68B60B58" w14:textId="77777777" w:rsidR="00AD46E6" w:rsidRDefault="00981AF5" w:rsidP="00BC1B2F">
            <w:pPr>
              <w:spacing w:after="0" w:line="24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２．Word2021アドイン版（32／64bit対応）　OS／Win10・W11　　</w:t>
            </w:r>
          </w:p>
          <w:p w14:paraId="23553B41" w14:textId="52E24709" w:rsidR="00AD46E6" w:rsidRDefault="00981AF5" w:rsidP="00BC1B2F">
            <w:pPr>
              <w:spacing w:after="0" w:line="240" w:lineRule="exact"/>
              <w:ind w:firstLine="239"/>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※デスクトップ版対応のため、ストアアプリ版は不可</w:t>
            </w:r>
          </w:p>
        </w:tc>
        <w:tc>
          <w:tcPr>
            <w:tcW w:w="2565" w:type="dxa"/>
            <w:vAlign w:val="center"/>
          </w:tcPr>
          <w:p w14:paraId="17CEDF58" w14:textId="77777777" w:rsidR="00AD46E6" w:rsidRDefault="00981AF5" w:rsidP="00BC1B2F">
            <w:pPr>
              <w:spacing w:after="0" w:line="32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お申込みライセンス数</w:t>
            </w:r>
          </w:p>
          <w:p w14:paraId="765AE551" w14:textId="77777777" w:rsidR="00AD46E6" w:rsidRDefault="00981AF5" w:rsidP="00BC1B2F">
            <w:pPr>
              <w:spacing w:after="0" w:line="32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w:t>
            </w:r>
            <w:r>
              <w:rPr>
                <w:rFonts w:ascii="ＭＳ Ｐゴシック" w:eastAsia="ＭＳ Ｐゴシック" w:hAnsi="ＭＳ Ｐゴシック" w:cs="ＭＳ Ｐゴシック" w:hint="eastAsia"/>
                <w:sz w:val="18"/>
                <w:szCs w:val="18"/>
                <w:u w:val="single"/>
              </w:rPr>
              <w:t xml:space="preserve">　　　　　　　　　　　　　</w:t>
            </w:r>
          </w:p>
        </w:tc>
      </w:tr>
      <w:tr w:rsidR="00AD46E6" w14:paraId="79FD63D0" w14:textId="77777777" w:rsidTr="002D7983">
        <w:trPr>
          <w:trHeight w:val="980"/>
        </w:trPr>
        <w:tc>
          <w:tcPr>
            <w:tcW w:w="7590" w:type="dxa"/>
            <w:vAlign w:val="center"/>
          </w:tcPr>
          <w:p w14:paraId="1243721A" w14:textId="0678CC3B" w:rsidR="00AD46E6" w:rsidRDefault="00981AF5" w:rsidP="00BC1B2F">
            <w:pPr>
              <w:spacing w:after="0" w:line="24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３．Word2019アドイン版（32／64bit対応）　OS／Win10・W11　</w:t>
            </w:r>
          </w:p>
          <w:p w14:paraId="155C1B20" w14:textId="1D7FB879" w:rsidR="00BC1B2F" w:rsidRDefault="00981AF5" w:rsidP="00BC1B2F">
            <w:pPr>
              <w:spacing w:after="0" w:line="24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　　※デスクトップ版対応のため、ストアアプリ版は不可</w:t>
            </w:r>
          </w:p>
        </w:tc>
        <w:tc>
          <w:tcPr>
            <w:tcW w:w="2565" w:type="dxa"/>
            <w:vAlign w:val="center"/>
          </w:tcPr>
          <w:p w14:paraId="09896927" w14:textId="77777777" w:rsidR="00AD46E6" w:rsidRDefault="00981AF5" w:rsidP="00BC1B2F">
            <w:pPr>
              <w:spacing w:after="0" w:line="320" w:lineRule="exact"/>
              <w:jc w:val="lef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お申込みライセンス数</w:t>
            </w:r>
          </w:p>
          <w:p w14:paraId="7793BE6D" w14:textId="77777777" w:rsidR="00AD46E6" w:rsidRDefault="00981AF5" w:rsidP="00BC1B2F">
            <w:pPr>
              <w:spacing w:after="0" w:line="320" w:lineRule="exact"/>
              <w:jc w:val="left"/>
              <w:rPr>
                <w:rFonts w:ascii="ＭＳ Ｐゴシック" w:eastAsia="ＭＳ Ｐゴシック" w:hAnsi="ＭＳ Ｐゴシック" w:cs="ＭＳ Ｐゴシック"/>
                <w:b/>
                <w:sz w:val="20"/>
                <w:szCs w:val="20"/>
                <w:u w:val="single"/>
              </w:rPr>
            </w:pPr>
            <w:r>
              <w:rPr>
                <w:rFonts w:ascii="ＭＳ Ｐゴシック" w:eastAsia="ＭＳ Ｐゴシック" w:hAnsi="ＭＳ Ｐゴシック" w:cs="ＭＳ Ｐゴシック" w:hint="eastAsia"/>
                <w:sz w:val="18"/>
                <w:szCs w:val="18"/>
              </w:rPr>
              <w:t xml:space="preserve">　　　</w:t>
            </w:r>
            <w:r>
              <w:rPr>
                <w:rFonts w:ascii="ＭＳ Ｐゴシック" w:eastAsia="ＭＳ Ｐゴシック" w:hAnsi="ＭＳ Ｐゴシック" w:cs="ＭＳ Ｐゴシック" w:hint="eastAsia"/>
                <w:sz w:val="18"/>
                <w:szCs w:val="18"/>
                <w:u w:val="single"/>
              </w:rPr>
              <w:t xml:space="preserve">　　　　　　　　　　　　　</w:t>
            </w:r>
          </w:p>
        </w:tc>
      </w:tr>
    </w:tbl>
    <w:p w14:paraId="652D7BB9" w14:textId="77777777" w:rsidR="00AD46E6" w:rsidRDefault="00AD46E6" w:rsidP="00BC1B2F">
      <w:pPr>
        <w:spacing w:after="0" w:line="240" w:lineRule="exact"/>
        <w:rPr>
          <w:rFonts w:ascii="游明朝 Demibold" w:eastAsia="游明朝 Demibold" w:hAnsi="游明朝 Demibold" w:cs="游明朝 Demibold"/>
          <w:sz w:val="18"/>
          <w:szCs w:val="18"/>
        </w:rPr>
      </w:pPr>
    </w:p>
    <w:p w14:paraId="1C8CFF3C" w14:textId="77777777" w:rsidR="002D7983" w:rsidRDefault="002D7983" w:rsidP="00BC1B2F">
      <w:pPr>
        <w:spacing w:after="0" w:line="240" w:lineRule="exact"/>
        <w:rPr>
          <w:rFonts w:ascii="游明朝 Demibold" w:eastAsia="游明朝 Demibold" w:hAnsi="游明朝 Demibold" w:cs="游明朝 Demibold"/>
          <w:sz w:val="18"/>
          <w:szCs w:val="18"/>
        </w:rPr>
      </w:pPr>
    </w:p>
    <w:p w14:paraId="1CF06591" w14:textId="77777777" w:rsidR="00AD46E6" w:rsidRDefault="00981AF5"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 xml:space="preserve">電 話：０３－５５７９－２７９６　　ＦＡＸ：０３－５５７９－２７９７　　メール :  </w:t>
      </w:r>
      <w:hyperlink r:id="rId8" w:history="1">
        <w:r>
          <w:rPr>
            <w:rStyle w:val="a6"/>
            <w:rFonts w:ascii="ＭＳ Ｐゴシック" w:eastAsia="ＭＳ Ｐゴシック" w:hAnsi="ＭＳ Ｐゴシック" w:cs="ＭＳ Ｐゴシック" w:hint="eastAsia"/>
            <w:sz w:val="18"/>
            <w:szCs w:val="18"/>
          </w:rPr>
          <w:t>info@javis.jp</w:t>
        </w:r>
      </w:hyperlink>
    </w:p>
    <w:p w14:paraId="4D751ABB" w14:textId="77777777" w:rsidR="00AD46E6" w:rsidRDefault="00AD46E6" w:rsidP="00BC1B2F">
      <w:pPr>
        <w:spacing w:after="0" w:line="240" w:lineRule="exact"/>
        <w:rPr>
          <w:rFonts w:ascii="ＭＳ Ｐゴシック" w:eastAsia="ＭＳ Ｐゴシック" w:hAnsi="ＭＳ Ｐゴシック" w:cs="ＭＳ Ｐゴシック"/>
          <w:sz w:val="18"/>
          <w:szCs w:val="18"/>
        </w:rPr>
      </w:pPr>
    </w:p>
    <w:p w14:paraId="208F5479" w14:textId="77777777" w:rsidR="00AD46E6" w:rsidRDefault="00981AF5"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※お申込みされた各バージョンに対してCD１枚を送付しますので、複数ライセンスの場合はそのCDを活用してください。</w:t>
      </w:r>
    </w:p>
    <w:p w14:paraId="35A865F2" w14:textId="77777777" w:rsidR="00AD46E6" w:rsidRDefault="00981AF5" w:rsidP="00BC1B2F">
      <w:pPr>
        <w:spacing w:after="0" w:line="240" w:lineRule="exact"/>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sz w:val="18"/>
          <w:szCs w:val="18"/>
        </w:rPr>
        <w:t>※ソフトウェアの著作権は、特定非営利活動法人 日本視覚障がい情報普及援協会に帰属します。</w:t>
      </w:r>
    </w:p>
    <w:p w14:paraId="185BD367" w14:textId="4FA83004" w:rsidR="00AD46E6" w:rsidRDefault="00AD46E6" w:rsidP="00BC1B2F">
      <w:pPr>
        <w:spacing w:after="0" w:line="240" w:lineRule="exact"/>
        <w:rPr>
          <w:sz w:val="18"/>
          <w:szCs w:val="18"/>
        </w:rPr>
      </w:pPr>
    </w:p>
    <w:sectPr w:rsidR="00AD46E6">
      <w:headerReference w:type="even" r:id="rId9"/>
      <w:headerReference w:type="default" r:id="rId10"/>
      <w:footerReference w:type="even" r:id="rId11"/>
      <w:footerReference w:type="default" r:id="rId12"/>
      <w:headerReference w:type="first" r:id="rId13"/>
      <w:footerReference w:type="first" r:id="rId14"/>
      <w:pgSz w:w="11906" w:h="16838"/>
      <w:pgMar w:top="1446" w:right="850" w:bottom="964" w:left="850" w:header="600" w:footer="709"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1BE2" w14:textId="77777777" w:rsidR="00974CC9" w:rsidRDefault="00974CC9">
      <w:pPr>
        <w:spacing w:after="0" w:line="240" w:lineRule="auto"/>
      </w:pPr>
      <w:r>
        <w:separator/>
      </w:r>
    </w:p>
  </w:endnote>
  <w:endnote w:type="continuationSeparator" w:id="0">
    <w:p w14:paraId="7CD04A3A" w14:textId="77777777" w:rsidR="00974CC9" w:rsidRDefault="0097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996D" w14:textId="77777777" w:rsidR="00843D7A" w:rsidRDefault="00843D7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5513C" w14:textId="5FE6636E" w:rsidR="00AD46E6" w:rsidRDefault="00981AF5">
    <w:pPr>
      <w:pStyle w:val="a3"/>
      <w:jc w:val="center"/>
      <w:rPr>
        <w:color w:val="595959" w:themeColor="text1" w:themeTint="A6"/>
      </w:rPr>
    </w:pPr>
    <w:r>
      <w:rPr>
        <w:rFonts w:ascii="Times New Roman" w:eastAsia="SimSun" w:hAnsi="Times New Roman"/>
        <w:i/>
        <w:iCs/>
        <w:color w:val="595959" w:themeColor="text1" w:themeTint="A6"/>
        <w:sz w:val="16"/>
        <w:szCs w:val="16"/>
      </w:rPr>
      <w:t>©2003-202</w:t>
    </w:r>
    <w:r w:rsidR="00843D7A">
      <w:rPr>
        <w:rFonts w:ascii="Times New Roman" w:hAnsi="Times New Roman" w:hint="eastAsia"/>
        <w:i/>
        <w:iCs/>
        <w:color w:val="595959" w:themeColor="text1" w:themeTint="A6"/>
        <w:sz w:val="16"/>
        <w:szCs w:val="16"/>
      </w:rPr>
      <w:t>6</w:t>
    </w:r>
    <w:r>
      <w:rPr>
        <w:rFonts w:ascii="Times New Roman" w:eastAsia="SimSun" w:hAnsi="Times New Roman"/>
        <w:i/>
        <w:iCs/>
        <w:color w:val="595959" w:themeColor="text1" w:themeTint="A6"/>
        <w:sz w:val="16"/>
        <w:szCs w:val="16"/>
      </w:rPr>
      <w:t xml:space="preserve"> Japan Association for the Visually-</w:t>
    </w:r>
    <w:r>
      <w:rPr>
        <w:rFonts w:ascii="Times New Roman" w:hAnsi="Times New Roman" w:hint="eastAsia"/>
        <w:i/>
        <w:iCs/>
        <w:color w:val="595959" w:themeColor="text1" w:themeTint="A6"/>
        <w:sz w:val="16"/>
        <w:szCs w:val="16"/>
      </w:rPr>
      <w:t>I</w:t>
    </w:r>
    <w:r>
      <w:rPr>
        <w:rFonts w:ascii="Times New Roman" w:eastAsia="SimSun" w:hAnsi="Times New Roman"/>
        <w:i/>
        <w:iCs/>
        <w:color w:val="595959" w:themeColor="text1" w:themeTint="A6"/>
        <w:sz w:val="16"/>
        <w:szCs w:val="16"/>
      </w:rPr>
      <w:t>mpaired Information Support</w:t>
    </w:r>
    <w:r>
      <w:rPr>
        <w:rFonts w:ascii="Times New Roman" w:hAnsi="Times New Roman" w:hint="eastAsia"/>
        <w:i/>
        <w:iCs/>
        <w:color w:val="595959" w:themeColor="text1" w:themeTint="A6"/>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35E2" w14:textId="77777777" w:rsidR="00843D7A" w:rsidRDefault="00843D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41840" w14:textId="77777777" w:rsidR="00974CC9" w:rsidRDefault="00974CC9">
      <w:pPr>
        <w:spacing w:after="0" w:line="240" w:lineRule="auto"/>
      </w:pPr>
      <w:r>
        <w:separator/>
      </w:r>
    </w:p>
  </w:footnote>
  <w:footnote w:type="continuationSeparator" w:id="0">
    <w:p w14:paraId="5823C9CE" w14:textId="77777777" w:rsidR="00974CC9" w:rsidRDefault="0097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0B9E" w14:textId="77777777" w:rsidR="00843D7A" w:rsidRDefault="00843D7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6FAE" w14:textId="77777777" w:rsidR="00AD46E6" w:rsidRDefault="00981AF5">
    <w:pPr>
      <w:pStyle w:val="Web"/>
      <w:widowControl/>
      <w:spacing w:after="0" w:line="216" w:lineRule="atLeast"/>
      <w:textAlignment w:val="baseline"/>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特定非営利活動法人</w:t>
    </w:r>
  </w:p>
  <w:p w14:paraId="6D4544FE" w14:textId="77777777" w:rsidR="00AD46E6" w:rsidRDefault="00981AF5">
    <w:pPr>
      <w:pStyle w:val="Web"/>
      <w:widowControl/>
      <w:spacing w:after="0" w:line="216" w:lineRule="atLeast"/>
      <w:textAlignment w:val="baseline"/>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日本視覚障がい情報普及援協会</w:t>
    </w:r>
  </w:p>
  <w:p w14:paraId="1574BBDD" w14:textId="77777777" w:rsidR="00AD46E6" w:rsidRDefault="00981AF5">
    <w:pPr>
      <w:pStyle w:val="Web"/>
      <w:widowControl/>
      <w:spacing w:after="0" w:line="216" w:lineRule="atLeast"/>
      <w:textAlignment w:val="baseline"/>
      <w:rPr>
        <w:rFonts w:ascii="ＭＳ Ｐゴシック" w:eastAsia="ＭＳ Ｐゴシック" w:hAnsi="ＭＳ Ｐゴシック" w:cs="ＭＳ Ｐゴシック"/>
        <w:sz w:val="18"/>
        <w:szCs w:val="18"/>
      </w:rPr>
    </w:pPr>
    <w:r>
      <w:rPr>
        <w:rFonts w:ascii="ＭＳ Ｐゴシック" w:eastAsia="ＭＳ Ｐゴシック" w:hAnsi="ＭＳ Ｐゴシック" w:cs="ＭＳ Ｐゴシック" w:hint="eastAsia"/>
        <w:noProof/>
      </w:rPr>
      <mc:AlternateContent>
        <mc:Choice Requires="wps">
          <w:drawing>
            <wp:anchor distT="0" distB="0" distL="114300" distR="114300" simplePos="0" relativeHeight="251658240" behindDoc="0" locked="0" layoutInCell="1" allowOverlap="1" wp14:anchorId="79BB63B5" wp14:editId="24ED0666">
              <wp:simplePos x="0" y="0"/>
              <wp:positionH relativeFrom="column">
                <wp:posOffset>-5080</wp:posOffset>
              </wp:positionH>
              <wp:positionV relativeFrom="paragraph">
                <wp:posOffset>176530</wp:posOffset>
              </wp:positionV>
              <wp:extent cx="6508115" cy="635"/>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508115" cy="6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F2955" id="直線コネクタ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pt,13.9pt" to="512.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" strokecolor="#5b9bd5 [3204]" strokeweight=".5pt">
              <v:stroke joinstyle="miter"/>
            </v:line>
          </w:pict>
        </mc:Fallback>
      </mc:AlternateContent>
    </w:r>
    <w:r>
      <w:rPr>
        <w:rFonts w:eastAsia="SimSun"/>
        <w:color w:val="595959" w:themeColor="text1" w:themeTint="A6"/>
        <w:sz w:val="18"/>
        <w:szCs w:val="18"/>
      </w:rPr>
      <w:t>Japan Association for the Visually-impaired Information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3114" w14:textId="77777777" w:rsidR="00843D7A" w:rsidRDefault="00843D7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cumentProtection w:edit="forms" w:enforcement="0"/>
  <w:defaultTabStop w:val="420"/>
  <w:drawingGridVerticalSpacing w:val="156"/>
  <w:noPunctuationKerning/>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9E0516E"/>
    <w:rsid w:val="000F391C"/>
    <w:rsid w:val="002D7983"/>
    <w:rsid w:val="00303DD6"/>
    <w:rsid w:val="00323339"/>
    <w:rsid w:val="005A0C32"/>
    <w:rsid w:val="005B3720"/>
    <w:rsid w:val="006242BC"/>
    <w:rsid w:val="00663EB6"/>
    <w:rsid w:val="007113AE"/>
    <w:rsid w:val="00726220"/>
    <w:rsid w:val="007F3DB6"/>
    <w:rsid w:val="00843D7A"/>
    <w:rsid w:val="00946CE6"/>
    <w:rsid w:val="00974CC9"/>
    <w:rsid w:val="00981AF5"/>
    <w:rsid w:val="009D577C"/>
    <w:rsid w:val="00A0095F"/>
    <w:rsid w:val="00AD46E6"/>
    <w:rsid w:val="00B575F5"/>
    <w:rsid w:val="00B71996"/>
    <w:rsid w:val="00B9024B"/>
    <w:rsid w:val="00BC1B2F"/>
    <w:rsid w:val="00BE198C"/>
    <w:rsid w:val="00BE1A8E"/>
    <w:rsid w:val="00E742C4"/>
    <w:rsid w:val="00F62B90"/>
    <w:rsid w:val="01477799"/>
    <w:rsid w:val="0AA31DC4"/>
    <w:rsid w:val="0D583C49"/>
    <w:rsid w:val="0E0579D4"/>
    <w:rsid w:val="13A60D11"/>
    <w:rsid w:val="1A572892"/>
    <w:rsid w:val="1C0E4E03"/>
    <w:rsid w:val="1D450799"/>
    <w:rsid w:val="25B10B84"/>
    <w:rsid w:val="28095A2B"/>
    <w:rsid w:val="28AC2DAC"/>
    <w:rsid w:val="2DFC7730"/>
    <w:rsid w:val="33107CEA"/>
    <w:rsid w:val="43D056EC"/>
    <w:rsid w:val="474A364A"/>
    <w:rsid w:val="4A1C7FCF"/>
    <w:rsid w:val="4C6549B5"/>
    <w:rsid w:val="4DAC31C2"/>
    <w:rsid w:val="540B5EB2"/>
    <w:rsid w:val="59B26C35"/>
    <w:rsid w:val="5BDA0F6D"/>
    <w:rsid w:val="62672C0D"/>
    <w:rsid w:val="62DF21B7"/>
    <w:rsid w:val="636E4EC7"/>
    <w:rsid w:val="658B01C3"/>
    <w:rsid w:val="666352F0"/>
    <w:rsid w:val="697B541C"/>
    <w:rsid w:val="69DE55A1"/>
    <w:rsid w:val="69E0516E"/>
    <w:rsid w:val="6A572E77"/>
    <w:rsid w:val="713B7169"/>
    <w:rsid w:val="764B768A"/>
    <w:rsid w:val="76E552D3"/>
    <w:rsid w:val="7F6B4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F5CA25"/>
  <w15:docId w15:val="{412A9F85-54A4-43AF-A66B-0FF5F12B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4"/>
    </w:rPr>
  </w:style>
  <w:style w:type="paragraph" w:styleId="4">
    <w:name w:val="heading 4"/>
    <w:basedOn w:val="a"/>
    <w:next w:val="a"/>
    <w:unhideWhenUsed/>
    <w:qFormat/>
    <w:pPr>
      <w:keepNext/>
      <w:spacing w:line="240" w:lineRule="auto"/>
      <w:ind w:leftChars="400" w:left="840"/>
      <w:outlineLvl w:val="3"/>
    </w:pPr>
    <w:rPr>
      <w:b/>
    </w:rPr>
  </w:style>
  <w:style w:type="paragraph" w:styleId="5">
    <w:name w:val="heading 5"/>
    <w:basedOn w:val="a"/>
    <w:next w:val="a"/>
    <w:unhideWhenUsed/>
    <w:qFormat/>
    <w:pPr>
      <w:keepNext/>
      <w:spacing w:line="240" w:lineRule="auto"/>
      <w:ind w:leftChars="800" w:left="1680"/>
      <w:outlineLvl w:val="4"/>
    </w:pPr>
    <w:rPr>
      <w:rFonts w:ascii="Arial" w:eastAsia="ＭＳ ゴシック" w:hAnsi="Arial"/>
    </w:rPr>
  </w:style>
  <w:style w:type="paragraph" w:styleId="6">
    <w:name w:val="heading 6"/>
    <w:basedOn w:val="a"/>
    <w:next w:val="a"/>
    <w:unhideWhenUsed/>
    <w:qFormat/>
    <w:pPr>
      <w:keepNext/>
      <w:spacing w:line="240" w:lineRule="auto"/>
      <w:ind w:leftChars="800" w:left="168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rPr>
      <w:rFonts w:ascii="Times New Roman" w:hAnsi="Times New Roman"/>
      <w:sz w:val="24"/>
    </w:rPr>
  </w:style>
  <w:style w:type="paragraph" w:styleId="a3">
    <w:name w:val="footer"/>
    <w:basedOn w:val="a"/>
    <w:qFormat/>
    <w:pPr>
      <w:tabs>
        <w:tab w:val="center" w:pos="4153"/>
        <w:tab w:val="right" w:pos="8306"/>
      </w:tabs>
      <w:snapToGrid w:val="0"/>
    </w:pPr>
  </w:style>
  <w:style w:type="paragraph" w:styleId="a4">
    <w:name w:val="header"/>
    <w:basedOn w:val="a"/>
    <w:qFormat/>
    <w:pPr>
      <w:tabs>
        <w:tab w:val="center" w:pos="4153"/>
        <w:tab w:val="right" w:pos="8306"/>
      </w:tabs>
      <w:snapToGrid w:val="0"/>
    </w:pPr>
  </w:style>
  <w:style w:type="character" w:styleId="a5">
    <w:name w:val="page number"/>
    <w:basedOn w:val="a0"/>
    <w:qFormat/>
  </w:style>
  <w:style w:type="character" w:styleId="a6">
    <w:name w:val="Hyperlink"/>
    <w:basedOn w:val="a0"/>
    <w:qFormat/>
    <w:rPr>
      <w:color w:val="0000FF"/>
      <w:u w:val="single"/>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avis.j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kanai</dc:creator>
  <cp:lastModifiedBy>昭彦 金井</cp:lastModifiedBy>
  <cp:revision>5</cp:revision>
  <cp:lastPrinted>2025-01-15T03:02:00Z</cp:lastPrinted>
  <dcterms:created xsi:type="dcterms:W3CDTF">2026-01-27T06:04:00Z</dcterms:created>
  <dcterms:modified xsi:type="dcterms:W3CDTF">2026-01-28T00:15:00Z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