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wrap="auto" w:vAnchor="margin" w:hAnchor="text" w:yAlign="inline"/>
        <w:spacing w:line="200" w:lineRule="exact"/>
        <w:jc w:val="left"/>
        <w:rPr>
          <w:rFonts w:ascii="游明朝 Demibold" w:hAnsi="游明朝 Demibold" w:eastAsia="游明朝 Demibold" w:cs="游明朝 Demibold"/>
          <w:b/>
          <w:bCs/>
          <w:sz w:val="18"/>
          <w:szCs w:val="18"/>
          <w:lang w:val="ja-JP" w:eastAsia="ja-JP"/>
        </w:rPr>
      </w:pPr>
      <w:r>
        <w:rPr>
          <w:rFonts w:ascii="游明朝 Demibold" w:hAnsi="游明朝 Demibold" w:eastAsia="游明朝 Demibold" w:cs="游明朝 Demibold"/>
          <w:b/>
          <w:bCs/>
          <w:sz w:val="18"/>
          <w:szCs w:val="18"/>
          <w:rtl w:val="0"/>
          <w:lang w:val="ja-JP" w:eastAsia="ja-JP"/>
        </w:rPr>
        <w:t>　</w:t>
      </w:r>
    </w:p>
    <w:p>
      <w:pPr>
        <w:framePr w:w="0" w:wrap="auto" w:vAnchor="margin" w:hAnchor="text" w:yAlign="inline"/>
        <w:spacing w:line="360" w:lineRule="exact"/>
        <w:jc w:val="center"/>
        <w:rPr>
          <w:rFonts w:ascii="ＭＳ Ｐゴシック" w:hAnsi="ＭＳ Ｐゴシック" w:eastAsia="ＭＳ Ｐゴシック" w:cs="ＭＳ Ｐゴシック"/>
          <w:b/>
          <w:bCs/>
          <w:sz w:val="24"/>
          <w:szCs w:val="24"/>
        </w:rPr>
      </w:pPr>
      <w:r>
        <w:rPr>
          <w:rFonts w:ascii="ＭＳ Ｐゴシック" w:hAnsi="ＭＳ Ｐゴシック" w:eastAsia="ＭＳ Ｐゴシック" w:cs="ＭＳ Ｐゴシック"/>
          <w:b/>
          <w:bCs/>
          <w:sz w:val="24"/>
          <w:szCs w:val="24"/>
          <w:rtl w:val="0"/>
          <w:lang w:val="ja-JP" w:eastAsia="ja-JP"/>
        </w:rPr>
        <w:t>「</w:t>
      </w:r>
      <w:r>
        <w:rPr>
          <w:rFonts w:ascii="ＭＳ Ｐゴシック" w:hAnsi="ＭＳ Ｐゴシック" w:eastAsia="ＭＳ Ｐゴシック" w:cs="ＭＳ Ｐゴシック"/>
          <w:b/>
          <w:bCs/>
          <w:sz w:val="24"/>
          <w:szCs w:val="24"/>
          <w:rtl w:val="0"/>
          <w:lang w:val="en-US"/>
        </w:rPr>
        <w:t>JAVIS APPLI</w:t>
      </w:r>
      <w:r>
        <w:rPr>
          <w:rFonts w:ascii="ＭＳ Ｐゴシック" w:hAnsi="ＭＳ Ｐゴシック" w:eastAsia="ＭＳ Ｐゴシック" w:cs="ＭＳ Ｐゴシック"/>
          <w:b/>
          <w:bCs/>
          <w:sz w:val="24"/>
          <w:szCs w:val="24"/>
          <w:rtl w:val="0"/>
          <w:lang w:val="ja-JP" w:eastAsia="ja-JP"/>
        </w:rPr>
        <w:t>」</w:t>
      </w:r>
    </w:p>
    <w:p>
      <w:pPr>
        <w:framePr w:w="0" w:wrap="auto" w:vAnchor="margin" w:hAnchor="text" w:yAlign="inline"/>
        <w:spacing w:line="360" w:lineRule="exact"/>
        <w:jc w:val="center"/>
        <w:rPr>
          <w:rFonts w:ascii="ＭＳ Ｐゴシック" w:hAnsi="ＭＳ Ｐゴシック" w:eastAsia="ＭＳ Ｐゴシック" w:cs="ＭＳ Ｐゴシック"/>
          <w:b/>
          <w:bCs/>
          <w:sz w:val="24"/>
          <w:szCs w:val="24"/>
          <w:lang w:val="ja-JP" w:eastAsia="ja-JP"/>
        </w:rPr>
      </w:pPr>
      <w:r>
        <w:rPr>
          <w:rFonts w:ascii="ＭＳ Ｐゴシック" w:hAnsi="ＭＳ Ｐゴシック" w:eastAsia="ＭＳ Ｐゴシック" w:cs="ＭＳ Ｐゴシック"/>
          <w:b/>
          <w:bCs/>
          <w:sz w:val="24"/>
          <w:szCs w:val="24"/>
          <w:rtl w:val="0"/>
          <w:lang w:val="ja-JP" w:eastAsia="ja-JP"/>
        </w:rPr>
        <w:t>事業者向け使用規約承諾書</w:t>
      </w:r>
    </w:p>
    <w:p>
      <w:pPr>
        <w:framePr w:w="0" w:wrap="auto" w:vAnchor="margin" w:hAnchor="text" w:yAlign="inline"/>
        <w:spacing w:line="380" w:lineRule="exact"/>
        <w:ind w:firstLine="120"/>
        <w:rPr>
          <w:rFonts w:ascii="ＭＳ Ｐゴシック" w:hAnsi="ＭＳ Ｐゴシック" w:eastAsia="ＭＳ Ｐゴシック" w:cs="ＭＳ Ｐゴシック"/>
          <w:sz w:val="24"/>
          <w:szCs w:val="24"/>
        </w:rPr>
      </w:pPr>
      <w:r>
        <w:rPr>
          <w:rFonts w:ascii="ＭＳ Ｐゴシック" w:hAnsi="ＭＳ Ｐゴシック" w:eastAsia="ＭＳ Ｐゴシック" w:cs="ＭＳ Ｐゴシック"/>
          <w:b/>
          <w:bCs/>
          <w:sz w:val="24"/>
          <w:szCs w:val="24"/>
        </w:rPr>
        <mc:AlternateContent>
          <mc:Choice Requires="wps">
            <w:drawing>
              <wp:anchor distT="0" distB="0" distL="0" distR="0" simplePos="0" relativeHeight="251660288" behindDoc="0" locked="0" layoutInCell="1" allowOverlap="1">
                <wp:simplePos x="0" y="0"/>
                <wp:positionH relativeFrom="column">
                  <wp:posOffset>38735</wp:posOffset>
                </wp:positionH>
                <wp:positionV relativeFrom="line">
                  <wp:posOffset>57785</wp:posOffset>
                </wp:positionV>
                <wp:extent cx="6282690" cy="5715"/>
                <wp:effectExtent l="0" t="0" r="0" b="0"/>
                <wp:wrapNone/>
                <wp:docPr id="1073741826" name="officeArt object" descr="直線コネクタ 2"/>
                <wp:cNvGraphicFramePr/>
                <a:graphic xmlns:a="http://schemas.openxmlformats.org/drawingml/2006/main">
                  <a:graphicData uri="http://schemas.microsoft.com/office/word/2010/wordprocessingShape">
                    <wps:wsp>
                      <wps:cNvCnPr/>
                      <wps:spPr>
                        <a:xfrm flipV="1">
                          <a:off x="0" y="0"/>
                          <a:ext cx="6282691" cy="5716"/>
                        </a:xfrm>
                        <a:prstGeom prst="line">
                          <a:avLst/>
                        </a:prstGeom>
                        <a:noFill/>
                        <a:ln w="6350" cap="flat">
                          <a:solidFill>
                            <a:schemeClr val="accent1"/>
                          </a:solidFill>
                          <a:prstDash val="solid"/>
                          <a:miter lim="800000"/>
                        </a:ln>
                        <a:effectLst/>
                      </wps:spPr>
                      <wps:bodyPr/>
                    </wps:wsp>
                  </a:graphicData>
                </a:graphic>
              </wp:anchor>
            </w:drawing>
          </mc:Choice>
          <mc:Fallback>
            <w:pict>
              <v:line id="officeArt object" o:spid="_x0000_s1026" o:spt="20" alt="直線コネクタ 2" style="position:absolute;left:0pt;flip:y;margin-left:3.05pt;margin-top:4.55pt;height:0.45pt;width:494.7pt;mso-position-vertical-relative:line;z-index:251660288;mso-width-relative:page;mso-height-relative:page;" filled="f" stroked="t" coordsize="21600,21600" o:gfxdata="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bt&#10;cXvVAAAABgEAAA8AAAAAAAAAAQAgAAAAIgAAAGRycy9kb3ducmV2LnhtbFBLAQIUABQAAAAIAIdO&#10;4kDG37/67QEAAI0DAAAOAAAAAAAAAAEAIAAAACQBAABkcnMvZTJvRG9jLnhtbFBLBQYAAAAABgAG&#10;AFkBAACDBQAAAAA=&#10;">
                <v:fill on="f" focussize="0,0"/>
                <v:stroke weight="0.5pt" color="#5B9BD5 [3204]" miterlimit="8" joinstyle="miter"/>
                <v:imagedata o:title=""/>
                <o:lock v:ext="edit" aspectratio="f"/>
              </v:line>
            </w:pict>
          </mc:Fallback>
        </mc:AlternateContent>
      </w:r>
    </w:p>
    <w:p>
      <w:pPr>
        <w:framePr w:w="0" w:wrap="auto" w:vAnchor="margin" w:hAnchor="text" w:yAlign="inline"/>
        <w:spacing w:line="380" w:lineRule="exact"/>
        <w:ind w:firstLine="100" w:firstLineChars="50"/>
        <w:rPr>
          <w:rFonts w:ascii="ＭＳ Ｐゴシック" w:hAnsi="ＭＳ Ｐゴシック" w:eastAsia="ＭＳ Ｐゴシック" w:cs="ＭＳ Ｐゴシック"/>
          <w:sz w:val="20"/>
          <w:szCs w:val="20"/>
          <w:lang w:val="ja-JP" w:eastAsia="ja-JP"/>
        </w:rPr>
      </w:pPr>
      <w:r>
        <w:rPr>
          <w:rFonts w:ascii="ＭＳ Ｐゴシック" w:hAnsi="ＭＳ Ｐゴシック" w:eastAsia="ＭＳ Ｐゴシック" w:cs="ＭＳ Ｐゴシック"/>
          <w:sz w:val="20"/>
          <w:szCs w:val="20"/>
          <w:rtl w:val="0"/>
          <w:lang w:val="ja-JP" w:eastAsia="ja-JP"/>
        </w:rPr>
        <w:t>　「</w:t>
      </w:r>
      <w:r>
        <w:rPr>
          <w:rFonts w:hint="eastAsia" w:ascii="ＭＳ Ｐゴシック" w:hAnsi="ＭＳ Ｐゴシック" w:eastAsia="ＭＳ Ｐゴシック" w:cs="ＭＳ Ｐゴシック"/>
          <w:sz w:val="20"/>
          <w:szCs w:val="20"/>
          <w:rtl w:val="0"/>
          <w:lang w:val="en-US"/>
        </w:rPr>
        <w:t>JAVIS APPLI</w:t>
      </w:r>
      <w:r>
        <w:rPr>
          <w:rFonts w:hint="eastAsia" w:ascii="ＭＳ Ｐゴシック" w:hAnsi="ＭＳ Ｐゴシック" w:eastAsia="ＭＳ Ｐゴシック" w:cs="ＭＳ Ｐゴシック"/>
          <w:sz w:val="20"/>
          <w:szCs w:val="20"/>
          <w:rtl w:val="0"/>
          <w:lang w:val="ja-JP" w:eastAsia="ja-JP"/>
        </w:rPr>
        <w:t>」（以下「本ソフトウェア」といいます。）は、</w:t>
      </w:r>
      <w:r>
        <w:rPr>
          <w:rFonts w:hint="eastAsia" w:ascii="ＭＳ Ｐゴシック" w:hAnsi="ＭＳ Ｐゴシック" w:eastAsia="ＭＳ Ｐゴシック" w:cs="ＭＳ Ｐゴシック"/>
          <w:sz w:val="20"/>
          <w:szCs w:val="20"/>
          <w:lang w:val="en-US" w:eastAsia="ja-JP" w:bidi="ar"/>
        </w:rPr>
        <w:t>本</w:t>
      </w:r>
      <w:r>
        <w:rPr>
          <w:rFonts w:hint="eastAsia" w:ascii="ＭＳ Ｐゴシック" w:hAnsi="ＭＳ Ｐゴシック" w:eastAsia="ＭＳ Ｐゴシック" w:cs="ＭＳ Ｐゴシック"/>
          <w:sz w:val="20"/>
          <w:szCs w:val="20"/>
          <w:lang w:val="en-US" w:bidi="ar"/>
        </w:rPr>
        <w:t>ソフトウエアに同梱されている本ソフトウエアの</w:t>
      </w:r>
      <w:r>
        <w:rPr>
          <w:rFonts w:hint="eastAsia" w:ascii="ＭＳ Ｐゴシック" w:hAnsi="ＭＳ Ｐゴシック" w:eastAsia="ＭＳ Ｐゴシック" w:cs="ＭＳ Ｐゴシック"/>
          <w:sz w:val="20"/>
          <w:szCs w:val="20"/>
          <w:rtl w:val="0"/>
          <w:lang w:val="ja-JP" w:eastAsia="ja-JP"/>
        </w:rPr>
        <w:t>使用許諾条件書、第３条５項において、「個人利用を超えた範囲での無断複製、及び無断使用」を禁止しております。</w:t>
      </w:r>
      <w:r>
        <w:rPr>
          <w:rFonts w:ascii="ＭＳ Ｐゴシック" w:hAnsi="ＭＳ Ｐゴシック" w:eastAsia="ＭＳ Ｐゴシック" w:cs="ＭＳ Ｐゴシック"/>
          <w:sz w:val="20"/>
          <w:szCs w:val="20"/>
          <w:rtl w:val="0"/>
          <w:lang w:val="ja-JP" w:eastAsia="ja-JP"/>
        </w:rPr>
        <w:t>したがって、事業者が本ソフトウェアを使用することは、原則として「個人利用を超えた範囲での使用」に該当し、当法人が明示的に使用を許諾した事業者のみが、本ソフトウェアをご使用いただくことができます。</w:t>
      </w:r>
    </w:p>
    <w:p>
      <w:pPr>
        <w:framePr w:w="0" w:wrap="auto" w:vAnchor="margin" w:hAnchor="text" w:yAlign="inline"/>
        <w:spacing w:line="380" w:lineRule="exact"/>
        <w:ind w:firstLine="200"/>
        <w:rPr>
          <w:rFonts w:ascii="ＭＳ Ｐゴシック" w:hAnsi="ＭＳ Ｐゴシック" w:eastAsia="ＭＳ Ｐゴシック" w:cs="ＭＳ Ｐゴシック"/>
          <w:sz w:val="20"/>
          <w:szCs w:val="20"/>
        </w:rPr>
      </w:pPr>
      <w:r>
        <w:rPr>
          <w:rFonts w:ascii="ＭＳ Ｐゴシック" w:hAnsi="ＭＳ Ｐゴシック" w:eastAsia="ＭＳ Ｐゴシック" w:cs="ＭＳ Ｐゴシック"/>
          <w:sz w:val="20"/>
          <w:szCs w:val="20"/>
          <w:rtl w:val="0"/>
          <w:lang w:val="ja-JP" w:eastAsia="ja-JP"/>
        </w:rPr>
        <w:t>本書は、音声コード</w:t>
      </w:r>
      <w:r>
        <w:rPr>
          <w:rFonts w:ascii="ＭＳ Ｐゴシック" w:hAnsi="ＭＳ Ｐゴシック" w:eastAsia="ＭＳ Ｐゴシック" w:cs="ＭＳ Ｐゴシック"/>
          <w:sz w:val="20"/>
          <w:szCs w:val="20"/>
          <w:rtl w:val="0"/>
          <w:lang w:val="en-US"/>
        </w:rPr>
        <w:t>Uni-Voice</w:t>
      </w:r>
      <w:r>
        <w:rPr>
          <w:rFonts w:ascii="ＭＳ Ｐゴシック" w:hAnsi="ＭＳ Ｐゴシック" w:eastAsia="ＭＳ Ｐゴシック" w:cs="ＭＳ Ｐゴシック"/>
          <w:sz w:val="20"/>
          <w:szCs w:val="20"/>
          <w:rtl w:val="0"/>
          <w:lang w:val="ja-JP" w:eastAsia="ja-JP"/>
        </w:rPr>
        <w:t>の作成を受託する事業者に対して、下記の一定の条件の下で、本ソフトウェアの使用を明示的に許諾することで、本ソフトウェアの利用促進を図ることを目的としています。</w:t>
      </w:r>
    </w:p>
    <w:p>
      <w:pPr>
        <w:framePr w:w="0" w:wrap="auto" w:vAnchor="margin" w:hAnchor="text" w:yAlign="inline"/>
        <w:spacing w:line="380" w:lineRule="exact"/>
        <w:ind w:firstLine="200"/>
        <w:rPr>
          <w:rFonts w:ascii="ＭＳ Ｐゴシック" w:hAnsi="ＭＳ Ｐゴシック" w:eastAsia="ＭＳ Ｐゴシック" w:cs="ＭＳ Ｐゴシック"/>
          <w:sz w:val="20"/>
          <w:szCs w:val="20"/>
          <w:lang w:val="ja-JP" w:eastAsia="ja-JP"/>
        </w:rPr>
      </w:pPr>
      <w:r>
        <w:rPr>
          <w:rFonts w:ascii="ＭＳ Ｐゴシック" w:hAnsi="ＭＳ Ｐゴシック" w:eastAsia="ＭＳ Ｐゴシック" w:cs="ＭＳ Ｐゴシック"/>
          <w:sz w:val="20"/>
          <w:szCs w:val="20"/>
          <w:rtl w:val="0"/>
          <w:lang w:val="ja-JP" w:eastAsia="ja-JP"/>
        </w:rPr>
        <w:t>本書の差入れにより、下記条件を承諾したものとします。</w:t>
      </w:r>
    </w:p>
    <w:p>
      <w:pPr>
        <w:framePr w:w="0" w:wrap="auto" w:vAnchor="margin" w:hAnchor="text" w:yAlign="inline"/>
        <w:spacing w:line="380" w:lineRule="exact"/>
        <w:ind w:firstLine="240"/>
        <w:rPr>
          <w:rFonts w:ascii="游ゴシック Medium" w:hAnsi="游ゴシック Medium" w:eastAsia="游ゴシック Medium" w:cs="游ゴシック Medium"/>
          <w:sz w:val="24"/>
          <w:szCs w:val="24"/>
          <w:lang w:val="ja-JP" w:eastAsia="ja-JP"/>
        </w:rPr>
      </w:pPr>
    </w:p>
    <w:p>
      <w:pPr>
        <w:framePr w:w="0" w:wrap="auto" w:vAnchor="margin" w:hAnchor="text" w:yAlign="inline"/>
        <w:spacing w:line="380" w:lineRule="exact"/>
        <w:ind w:firstLine="200"/>
        <w:jc w:val="center"/>
        <w:rPr>
          <w:rFonts w:ascii="ＭＳ Ｐゴシック" w:hAnsi="ＭＳ Ｐゴシック" w:eastAsia="ＭＳ Ｐゴシック" w:cs="ＭＳ Ｐゴシック"/>
          <w:sz w:val="20"/>
          <w:szCs w:val="20"/>
          <w:lang w:val="ja-JP" w:eastAsia="ja-JP"/>
        </w:rPr>
      </w:pPr>
      <w:r>
        <w:rPr>
          <w:rFonts w:ascii="ＭＳ Ｐゴシック" w:hAnsi="ＭＳ Ｐゴシック" w:eastAsia="ＭＳ Ｐゴシック" w:cs="ＭＳ Ｐゴシック"/>
          <w:sz w:val="20"/>
          <w:szCs w:val="20"/>
          <w:rtl w:val="0"/>
          <w:lang w:val="ja-JP" w:eastAsia="ja-JP"/>
        </w:rPr>
        <w:t>記</w:t>
      </w:r>
    </w:p>
    <w:p>
      <w:pPr>
        <w:framePr w:w="0" w:wrap="auto" w:vAnchor="margin" w:hAnchor="text" w:yAlign="inline"/>
        <w:spacing w:line="380" w:lineRule="exact"/>
        <w:rPr>
          <w:rFonts w:ascii="ＭＳ Ｐゴシック" w:hAnsi="ＭＳ Ｐゴシック" w:eastAsia="ＭＳ Ｐゴシック" w:cs="ＭＳ Ｐゴシック"/>
          <w:sz w:val="20"/>
          <w:szCs w:val="20"/>
          <w:lang w:val="ja-JP" w:eastAsia="ja-JP"/>
        </w:rPr>
      </w:pPr>
      <w:r>
        <w:rPr>
          <w:rFonts w:ascii="ＭＳ Ｐゴシック" w:hAnsi="ＭＳ Ｐゴシック" w:eastAsia="ＭＳ Ｐゴシック" w:cs="ＭＳ Ｐゴシック"/>
          <w:sz w:val="20"/>
          <w:szCs w:val="20"/>
          <w:rtl w:val="0"/>
          <w:lang w:val="ja-JP" w:eastAsia="ja-JP"/>
        </w:rPr>
        <w:t>１．使用許諾条件書の他の規定を順守すること。</w:t>
      </w:r>
    </w:p>
    <w:p>
      <w:pPr>
        <w:framePr w:w="0" w:wrap="auto" w:vAnchor="margin" w:hAnchor="text" w:yAlign="inline"/>
        <w:spacing w:line="380" w:lineRule="exact"/>
        <w:rPr>
          <w:rFonts w:ascii="ＭＳ Ｐゴシック" w:hAnsi="ＭＳ Ｐゴシック" w:eastAsia="ＭＳ Ｐゴシック" w:cs="ＭＳ Ｐゴシック"/>
          <w:sz w:val="20"/>
          <w:szCs w:val="20"/>
        </w:rPr>
      </w:pPr>
      <w:r>
        <w:rPr>
          <w:rFonts w:ascii="ＭＳ Ｐゴシック" w:hAnsi="ＭＳ Ｐゴシック" w:eastAsia="ＭＳ Ｐゴシック" w:cs="ＭＳ Ｐゴシック"/>
          <w:sz w:val="20"/>
          <w:szCs w:val="20"/>
          <w:rtl w:val="0"/>
          <w:lang w:val="ja-JP" w:eastAsia="ja-JP"/>
        </w:rPr>
        <w:t>２．「</w:t>
      </w:r>
      <w:r>
        <w:rPr>
          <w:rFonts w:ascii="ＭＳ Ｐゴシック" w:hAnsi="ＭＳ Ｐゴシック" w:eastAsia="ＭＳ Ｐゴシック" w:cs="ＭＳ Ｐゴシック"/>
          <w:sz w:val="20"/>
          <w:szCs w:val="20"/>
          <w:rtl w:val="0"/>
          <w:lang w:val="en-US"/>
        </w:rPr>
        <w:t>JAVIS APPLI</w:t>
      </w:r>
      <w:r>
        <w:rPr>
          <w:rFonts w:ascii="ＭＳ Ｐゴシック" w:hAnsi="ＭＳ Ｐゴシック" w:eastAsia="ＭＳ Ｐゴシック" w:cs="ＭＳ Ｐゴシック"/>
          <w:sz w:val="20"/>
          <w:szCs w:val="20"/>
          <w:rtl w:val="0"/>
          <w:lang w:val="ja-JP" w:eastAsia="ja-JP"/>
        </w:rPr>
        <w:t>」で受託制作した印刷物等の製品サンプルを都度、当法人に対して提供し、</w:t>
      </w:r>
    </w:p>
    <w:p>
      <w:pPr>
        <w:framePr w:w="0" w:wrap="auto" w:vAnchor="margin" w:hAnchor="text" w:yAlign="inline"/>
        <w:spacing w:line="380" w:lineRule="exact"/>
        <w:rPr>
          <w:rFonts w:ascii="ＭＳ Ｐゴシック" w:hAnsi="ＭＳ Ｐゴシック" w:eastAsia="ＭＳ Ｐゴシック" w:cs="ＭＳ Ｐゴシック"/>
          <w:sz w:val="20"/>
          <w:szCs w:val="20"/>
          <w:lang w:val="ja-JP" w:eastAsia="ja-JP"/>
        </w:rPr>
      </w:pPr>
      <w:r>
        <w:rPr>
          <w:rFonts w:ascii="ＭＳ Ｐゴシック" w:hAnsi="ＭＳ Ｐゴシック" w:eastAsia="ＭＳ Ｐゴシック" w:cs="ＭＳ Ｐゴシック"/>
          <w:sz w:val="20"/>
          <w:szCs w:val="20"/>
          <w:rtl w:val="0"/>
          <w:lang w:val="ja-JP" w:eastAsia="ja-JP"/>
        </w:rPr>
        <w:t>　　本ソフトウェアの使用を報告すること。</w:t>
      </w:r>
    </w:p>
    <w:p>
      <w:pPr>
        <w:framePr w:w="0" w:wrap="auto" w:vAnchor="margin" w:hAnchor="text" w:yAlign="inline"/>
        <w:spacing w:line="380" w:lineRule="exact"/>
        <w:ind w:firstLine="480"/>
        <w:rPr>
          <w:rFonts w:ascii="ＭＳ Ｐゴシック" w:hAnsi="ＭＳ Ｐゴシック" w:eastAsia="ＭＳ Ｐゴシック" w:cs="ＭＳ Ｐゴシック"/>
          <w:sz w:val="20"/>
          <w:szCs w:val="20"/>
        </w:rPr>
      </w:pPr>
      <w:r>
        <w:rPr>
          <w:rFonts w:ascii="ＭＳ Ｐゴシック" w:hAnsi="ＭＳ Ｐゴシック" w:eastAsia="ＭＳ Ｐゴシック" w:cs="ＭＳ Ｐゴシック"/>
          <w:sz w:val="20"/>
          <w:szCs w:val="20"/>
          <w:rtl w:val="0"/>
          <w:lang w:val="en-US"/>
        </w:rPr>
        <w:t>※</w:t>
      </w:r>
      <w:r>
        <w:rPr>
          <w:rFonts w:ascii="ＭＳ Ｐゴシック" w:hAnsi="ＭＳ Ｐゴシック" w:eastAsia="ＭＳ Ｐゴシック" w:cs="ＭＳ Ｐゴシック"/>
          <w:sz w:val="20"/>
          <w:szCs w:val="20"/>
          <w:rtl w:val="0"/>
          <w:lang w:val="ja-JP" w:eastAsia="ja-JP"/>
        </w:rPr>
        <w:t>提出いただいた製品サンプルは、当協会及び</w:t>
      </w:r>
      <w:r>
        <w:rPr>
          <w:rFonts w:ascii="ＭＳ Ｐゴシック" w:hAnsi="ＭＳ Ｐゴシック" w:eastAsia="ＭＳ Ｐゴシック" w:cs="ＭＳ Ｐゴシック"/>
          <w:sz w:val="20"/>
          <w:szCs w:val="20"/>
          <w:rtl w:val="0"/>
          <w:lang w:val="en-US"/>
        </w:rPr>
        <w:t>Uni-Voice</w:t>
      </w:r>
      <w:r>
        <w:rPr>
          <w:rFonts w:ascii="ＭＳ Ｐゴシック" w:hAnsi="ＭＳ Ｐゴシック" w:eastAsia="ＭＳ Ｐゴシック" w:cs="ＭＳ Ｐゴシック"/>
          <w:sz w:val="20"/>
          <w:szCs w:val="20"/>
          <w:rtl w:val="0"/>
          <w:lang w:val="ja-JP" w:eastAsia="ja-JP"/>
        </w:rPr>
        <w:t>事業企画（株）のホームページ等で</w:t>
      </w:r>
    </w:p>
    <w:p>
      <w:pPr>
        <w:framePr w:w="0" w:wrap="auto" w:vAnchor="margin" w:hAnchor="text" w:yAlign="inline"/>
        <w:spacing w:line="380" w:lineRule="exact"/>
        <w:ind w:firstLine="480"/>
        <w:rPr>
          <w:rFonts w:ascii="ＭＳ Ｐゴシック" w:hAnsi="ＭＳ Ｐゴシック" w:eastAsia="ＭＳ Ｐゴシック" w:cs="ＭＳ Ｐゴシック"/>
          <w:sz w:val="20"/>
          <w:szCs w:val="20"/>
          <w:lang w:val="ja-JP" w:eastAsia="ja-JP"/>
        </w:rPr>
      </w:pPr>
      <w:r>
        <w:rPr>
          <w:rFonts w:ascii="ＭＳ Ｐゴシック" w:hAnsi="ＭＳ Ｐゴシック" w:eastAsia="ＭＳ Ｐゴシック" w:cs="ＭＳ Ｐゴシック"/>
          <w:sz w:val="20"/>
          <w:szCs w:val="20"/>
          <w:rtl w:val="0"/>
          <w:lang w:val="ja-JP" w:eastAsia="ja-JP"/>
        </w:rPr>
        <w:t>　事例紹介として活用させていただく場合がございますのでご了承ください。</w:t>
      </w:r>
    </w:p>
    <w:p>
      <w:pPr>
        <w:framePr w:w="0" w:wrap="auto" w:vAnchor="margin" w:hAnchor="text" w:yAlign="inline"/>
        <w:numPr>
          <w:ilvl w:val="0"/>
          <w:numId w:val="1"/>
        </w:numPr>
        <w:bidi w:val="0"/>
        <w:spacing w:line="380" w:lineRule="exact"/>
        <w:ind w:right="0"/>
        <w:jc w:val="both"/>
        <w:rPr>
          <w:rFonts w:ascii="ＭＳ Ｐゴシック" w:hAnsi="ＭＳ Ｐゴシック" w:eastAsia="ＭＳ Ｐゴシック" w:cs="ＭＳ Ｐゴシック"/>
          <w:sz w:val="20"/>
          <w:szCs w:val="20"/>
          <w:rtl w:val="0"/>
          <w:lang w:val="ja-JP" w:eastAsia="ja-JP"/>
        </w:rPr>
      </w:pPr>
      <w:r>
        <w:rPr>
          <w:rFonts w:ascii="ＭＳ Ｐゴシック" w:hAnsi="ＭＳ Ｐゴシック" w:eastAsia="ＭＳ Ｐゴシック" w:cs="ＭＳ Ｐゴシック"/>
          <w:sz w:val="20"/>
          <w:szCs w:val="20"/>
          <w:rtl w:val="0"/>
          <w:lang w:val="ja-JP" w:eastAsia="ja-JP"/>
        </w:rPr>
        <w:t>上記事項に違反して不正利用した場合、当法人の基準に従って算定された損害賠償額の　</w:t>
      </w:r>
    </w:p>
    <w:p>
      <w:pPr>
        <w:framePr w:w="0" w:wrap="auto" w:vAnchor="margin" w:hAnchor="text" w:yAlign="inline"/>
        <w:spacing w:line="380" w:lineRule="exact"/>
        <w:rPr>
          <w:rFonts w:ascii="ＭＳ Ｐゴシック" w:hAnsi="ＭＳ Ｐゴシック" w:eastAsia="ＭＳ Ｐゴシック" w:cs="ＭＳ Ｐゴシック"/>
          <w:sz w:val="20"/>
          <w:szCs w:val="20"/>
          <w:lang w:val="ja-JP" w:eastAsia="ja-JP"/>
        </w:rPr>
      </w:pPr>
      <w:r>
        <w:rPr>
          <w:rFonts w:ascii="ＭＳ Ｐゴシック" w:hAnsi="ＭＳ Ｐゴシック" w:eastAsia="ＭＳ Ｐゴシック" w:cs="ＭＳ Ｐゴシック"/>
          <w:sz w:val="20"/>
          <w:szCs w:val="20"/>
          <w:rtl w:val="0"/>
          <w:lang w:val="ja-JP" w:eastAsia="ja-JP"/>
        </w:rPr>
        <w:t>　　支払いに同意すること。</w:t>
      </w:r>
    </w:p>
    <w:p>
      <w:pPr>
        <w:framePr w:w="0" w:wrap="auto" w:vAnchor="margin" w:hAnchor="text" w:yAlign="inline"/>
        <w:numPr>
          <w:ilvl w:val="0"/>
          <w:numId w:val="2"/>
        </w:numPr>
        <w:bidi w:val="0"/>
        <w:spacing w:line="380" w:lineRule="exact"/>
        <w:ind w:right="0"/>
        <w:jc w:val="both"/>
        <w:rPr>
          <w:rFonts w:ascii="ＭＳ Ｐゴシック" w:hAnsi="ＭＳ Ｐゴシック" w:eastAsia="ＭＳ Ｐゴシック" w:cs="ＭＳ Ｐゴシック"/>
          <w:sz w:val="20"/>
          <w:szCs w:val="20"/>
          <w:rtl w:val="0"/>
          <w:lang w:val="ja-JP" w:eastAsia="ja-JP"/>
        </w:rPr>
      </w:pPr>
      <w:r>
        <w:rPr>
          <w:rFonts w:ascii="ＭＳ Ｐゴシック" w:hAnsi="ＭＳ Ｐゴシック" w:eastAsia="ＭＳ Ｐゴシック" w:cs="ＭＳ Ｐゴシック"/>
          <w:sz w:val="20"/>
          <w:szCs w:val="20"/>
          <w:rtl w:val="0"/>
          <w:lang w:val="ja-JP" w:eastAsia="ja-JP"/>
        </w:rPr>
        <w:t>「</w:t>
      </w:r>
      <w:r>
        <w:rPr>
          <w:rFonts w:ascii="ＭＳ Ｐゴシック" w:hAnsi="ＭＳ Ｐゴシック" w:eastAsia="ＭＳ Ｐゴシック" w:cs="ＭＳ Ｐゴシック"/>
          <w:sz w:val="20"/>
          <w:szCs w:val="20"/>
          <w:rtl w:val="0"/>
          <w:lang w:val="en-US"/>
        </w:rPr>
        <w:t>JAVIS APPLI</w:t>
      </w:r>
      <w:r>
        <w:rPr>
          <w:rFonts w:ascii="ＭＳ Ｐゴシック" w:hAnsi="ＭＳ Ｐゴシック" w:eastAsia="ＭＳ Ｐゴシック" w:cs="ＭＳ Ｐゴシック"/>
          <w:sz w:val="20"/>
          <w:szCs w:val="20"/>
          <w:rtl w:val="0"/>
          <w:lang w:val="ja-JP" w:eastAsia="ja-JP"/>
        </w:rPr>
        <w:t>」の販売価格は、改定・変更される場合があります。</w:t>
      </w:r>
    </w:p>
    <w:p>
      <w:pPr>
        <w:framePr w:w="0" w:wrap="auto" w:vAnchor="margin" w:hAnchor="text" w:yAlign="inline"/>
        <w:spacing w:line="380" w:lineRule="exact"/>
        <w:jc w:val="right"/>
        <w:rPr>
          <w:rFonts w:ascii="游ゴシック Medium" w:hAnsi="游ゴシック Medium" w:eastAsia="游ゴシック Medium" w:cs="游ゴシック Medium"/>
          <w:b/>
          <w:bCs/>
          <w:lang w:val="ja-JP" w:eastAsia="ja-JP"/>
        </w:rPr>
      </w:pPr>
      <w:r>
        <w:rPr>
          <w:rFonts w:ascii="ＭＳ Ｐゴシック" w:hAnsi="ＭＳ Ｐゴシック" w:eastAsia="ＭＳ Ｐゴシック" w:cs="ＭＳ Ｐゴシック"/>
          <w:sz w:val="20"/>
          <w:szCs w:val="20"/>
          <w:rtl w:val="0"/>
          <w:lang w:val="ja-JP" w:eastAsia="ja-JP"/>
        </w:rPr>
        <w:t>以上</w:t>
      </w:r>
    </w:p>
    <w:p>
      <w:pPr>
        <w:framePr w:w="0" w:wrap="auto" w:vAnchor="margin" w:hAnchor="text" w:yAlign="inline"/>
        <w:spacing w:line="380" w:lineRule="exact"/>
        <w:ind w:firstLine="210"/>
        <w:rPr>
          <w:rFonts w:ascii="游ゴシック Medium" w:hAnsi="游ゴシック Medium" w:eastAsia="游ゴシック Medium" w:cs="游ゴシック Medium"/>
          <w:lang w:val="ja-JP" w:eastAsia="ja-JP"/>
        </w:rPr>
      </w:pPr>
    </w:p>
    <w:p>
      <w:pPr>
        <w:framePr w:w="0" w:wrap="auto" w:vAnchor="margin" w:hAnchor="text" w:yAlign="inline"/>
        <w:spacing w:line="380" w:lineRule="exact"/>
        <w:ind w:firstLine="2200"/>
        <w:rPr>
          <w:rFonts w:ascii="ＭＳ Ｐゴシック" w:hAnsi="ＭＳ Ｐゴシック" w:eastAsia="ＭＳ Ｐゴシック" w:cs="ＭＳ Ｐゴシック"/>
          <w:sz w:val="22"/>
          <w:szCs w:val="22"/>
        </w:rPr>
      </w:pPr>
      <w:r>
        <w:rPr>
          <w:rFonts w:ascii="ＭＳ Ｐゴシック" w:hAnsi="ＭＳ Ｐゴシック" w:eastAsia="ＭＳ Ｐゴシック" w:cs="ＭＳ Ｐゴシック"/>
          <w:sz w:val="22"/>
          <w:szCs w:val="22"/>
          <w:rtl w:val="0"/>
          <w:lang w:val="ja-JP" w:eastAsia="ja-JP"/>
        </w:rPr>
        <w:t>年　</w:t>
      </w:r>
      <w:r>
        <w:rPr>
          <w:rFonts w:ascii="ＭＳ Ｐゴシック" w:hAnsi="ＭＳ Ｐゴシック" w:eastAsia="ＭＳ Ｐゴシック" w:cs="ＭＳ Ｐゴシック"/>
          <w:sz w:val="22"/>
          <w:szCs w:val="22"/>
          <w:rtl w:val="0"/>
          <w:lang w:val="en-US"/>
        </w:rPr>
        <w:t xml:space="preserve"> </w:t>
      </w:r>
      <w:r>
        <w:rPr>
          <w:rFonts w:ascii="ＭＳ Ｐゴシック" w:hAnsi="ＭＳ Ｐゴシック" w:eastAsia="ＭＳ Ｐゴシック" w:cs="ＭＳ Ｐゴシック"/>
          <w:sz w:val="22"/>
          <w:szCs w:val="22"/>
          <w:rtl w:val="0"/>
          <w:lang w:val="ja-JP" w:eastAsia="ja-JP"/>
        </w:rPr>
        <w:t xml:space="preserve"> 月　</w:t>
      </w:r>
      <w:r>
        <w:rPr>
          <w:rFonts w:ascii="ＭＳ Ｐゴシック" w:hAnsi="ＭＳ Ｐゴシック" w:eastAsia="ＭＳ Ｐゴシック" w:cs="ＭＳ Ｐゴシック"/>
          <w:sz w:val="22"/>
          <w:szCs w:val="22"/>
          <w:rtl w:val="0"/>
          <w:lang w:val="en-US"/>
        </w:rPr>
        <w:t xml:space="preserve"> </w:t>
      </w:r>
      <w:r>
        <w:rPr>
          <w:rFonts w:ascii="ＭＳ Ｐゴシック" w:hAnsi="ＭＳ Ｐゴシック" w:eastAsia="ＭＳ Ｐゴシック" w:cs="ＭＳ Ｐゴシック"/>
          <w:sz w:val="22"/>
          <w:szCs w:val="22"/>
          <w:rtl w:val="0"/>
          <w:lang w:val="ja-JP" w:eastAsia="ja-JP"/>
        </w:rPr>
        <w:t xml:space="preserve"> 日</w:t>
      </w:r>
    </w:p>
    <w:p>
      <w:pPr>
        <w:framePr w:w="0" w:wrap="auto" w:vAnchor="margin" w:hAnchor="text" w:yAlign="inline"/>
        <w:spacing w:line="380" w:lineRule="exact"/>
        <w:rPr>
          <w:rFonts w:ascii="ＭＳ Ｐゴシック" w:hAnsi="ＭＳ Ｐゴシック" w:eastAsia="ＭＳ Ｐゴシック" w:cs="ＭＳ Ｐゴシック"/>
          <w:sz w:val="22"/>
          <w:szCs w:val="22"/>
          <w:lang w:val="ja-JP" w:eastAsia="ja-JP"/>
        </w:rPr>
      </w:pPr>
    </w:p>
    <w:p>
      <w:pPr>
        <w:framePr w:w="0" w:wrap="auto" w:vAnchor="margin" w:hAnchor="text" w:yAlign="inline"/>
        <w:spacing w:line="380" w:lineRule="exact"/>
        <w:rPr>
          <w:rFonts w:ascii="ＭＳ Ｐゴシック" w:hAnsi="ＭＳ Ｐゴシック" w:eastAsia="ＭＳ Ｐゴシック" w:cs="ＭＳ Ｐゴシック"/>
          <w:sz w:val="22"/>
          <w:szCs w:val="22"/>
          <w:lang w:val="ja-JP" w:eastAsia="ja-JP"/>
        </w:rPr>
      </w:pPr>
      <w:r>
        <w:rPr>
          <w:rFonts w:ascii="ＭＳ Ｐゴシック" w:hAnsi="ＭＳ Ｐゴシック" w:eastAsia="ＭＳ Ｐゴシック" w:cs="ＭＳ Ｐゴシック"/>
          <w:sz w:val="22"/>
          <w:szCs w:val="22"/>
          <w:rtl w:val="0"/>
          <w:lang w:val="ja-JP" w:eastAsia="ja-JP"/>
        </w:rPr>
        <w:t>特定非営利活動法人</w:t>
      </w:r>
    </w:p>
    <w:p>
      <w:pPr>
        <w:framePr w:w="0" w:wrap="auto" w:vAnchor="margin" w:hAnchor="text" w:yAlign="inline"/>
        <w:spacing w:line="380" w:lineRule="exact"/>
        <w:rPr>
          <w:rFonts w:ascii="ＭＳ Ｐゴシック" w:hAnsi="ＭＳ Ｐゴシック" w:eastAsia="ＭＳ Ｐゴシック" w:cs="ＭＳ Ｐゴシック"/>
          <w:sz w:val="22"/>
          <w:szCs w:val="22"/>
          <w:lang w:val="ja-JP" w:eastAsia="ja-JP"/>
        </w:rPr>
      </w:pPr>
      <w:r>
        <w:rPr>
          <w:rFonts w:ascii="ＭＳ Ｐゴシック" w:hAnsi="ＭＳ Ｐゴシック" w:eastAsia="ＭＳ Ｐゴシック" w:cs="ＭＳ Ｐゴシック"/>
          <w:sz w:val="22"/>
          <w:szCs w:val="22"/>
          <w:rtl w:val="0"/>
          <w:lang w:val="ja-JP" w:eastAsia="ja-JP"/>
        </w:rPr>
        <w:t>日本視覚障がい情報普及支援協会</w:t>
      </w:r>
    </w:p>
    <w:p>
      <w:pPr>
        <w:framePr w:w="0" w:wrap="auto" w:vAnchor="margin" w:hAnchor="text" w:yAlign="inline"/>
        <w:spacing w:line="380" w:lineRule="exact"/>
        <w:rPr>
          <w:rFonts w:ascii="ＭＳ Ｐゴシック" w:hAnsi="ＭＳ Ｐゴシック" w:eastAsia="ＭＳ Ｐゴシック" w:cs="ＭＳ Ｐゴシック"/>
          <w:sz w:val="22"/>
          <w:szCs w:val="22"/>
          <w:lang w:val="ja-JP" w:eastAsia="ja-JP"/>
        </w:rPr>
      </w:pPr>
    </w:p>
    <w:p>
      <w:pPr>
        <w:framePr w:w="0" w:wrap="auto" w:vAnchor="margin" w:hAnchor="text" w:yAlign="inline"/>
        <w:spacing w:line="380" w:lineRule="exact"/>
        <w:rPr>
          <w:rFonts w:ascii="ＭＳ Ｐゴシック" w:hAnsi="ＭＳ Ｐゴシック" w:eastAsia="ＭＳ Ｐゴシック" w:cs="ＭＳ Ｐゴシック"/>
          <w:sz w:val="22"/>
          <w:szCs w:val="22"/>
          <w:lang w:val="ja-JP" w:eastAsia="ja-JP"/>
        </w:rPr>
      </w:pPr>
      <w:r>
        <w:rPr>
          <w:rFonts w:ascii="ＭＳ Ｐゴシック" w:hAnsi="ＭＳ Ｐゴシック" w:eastAsia="ＭＳ Ｐゴシック" w:cs="ＭＳ Ｐゴシック"/>
          <w:sz w:val="22"/>
          <w:szCs w:val="22"/>
          <w:rtl w:val="0"/>
          <w:lang w:val="ja-JP" w:eastAsia="ja-JP"/>
        </w:rPr>
        <w:t>承諾者</w:t>
      </w:r>
    </w:p>
    <w:p>
      <w:pPr>
        <w:framePr w:w="0" w:wrap="auto" w:vAnchor="margin" w:hAnchor="text" w:yAlign="inline"/>
        <w:spacing w:line="380" w:lineRule="exact"/>
        <w:rPr>
          <w:rFonts w:ascii="ＭＳ Ｐゴシック" w:hAnsi="ＭＳ Ｐゴシック" w:eastAsia="ＭＳ Ｐゴシック" w:cs="ＭＳ Ｐゴシック"/>
          <w:sz w:val="22"/>
          <w:szCs w:val="22"/>
          <w:u w:val="single"/>
          <w:lang w:val="ja-JP" w:eastAsia="ja-JP"/>
        </w:rPr>
      </w:pPr>
      <w:r>
        <w:rPr>
          <w:rFonts w:ascii="ＭＳ Ｐゴシック" w:hAnsi="ＭＳ Ｐゴシック" w:eastAsia="ＭＳ Ｐゴシック" w:cs="ＭＳ Ｐゴシック"/>
          <w:sz w:val="22"/>
          <w:szCs w:val="22"/>
          <w:u w:val="single"/>
          <w:rtl w:val="0"/>
          <w:lang w:val="ja-JP" w:eastAsia="ja-JP"/>
        </w:rPr>
        <w:t>事業者名：　　　　　　　　　　　　　　　　　　　　　　　　  　　　</w:t>
      </w:r>
    </w:p>
    <w:p>
      <w:pPr>
        <w:framePr w:w="0" w:wrap="auto" w:vAnchor="margin" w:hAnchor="text" w:yAlign="inline"/>
        <w:spacing w:line="380" w:lineRule="exact"/>
        <w:rPr>
          <w:rFonts w:ascii="ＭＳ Ｐゴシック" w:hAnsi="ＭＳ Ｐゴシック" w:eastAsia="ＭＳ Ｐゴシック" w:cs="ＭＳ Ｐゴシック"/>
          <w:sz w:val="22"/>
          <w:szCs w:val="22"/>
          <w:lang w:val="ja-JP" w:eastAsia="ja-JP"/>
        </w:rPr>
      </w:pPr>
      <w:r>
        <w:rPr>
          <w:rFonts w:ascii="ＭＳ Ｐゴシック" w:hAnsi="ＭＳ Ｐゴシック" w:eastAsia="ＭＳ Ｐゴシック" w:cs="ＭＳ Ｐゴシック"/>
          <w:sz w:val="22"/>
          <w:szCs w:val="22"/>
          <w:u w:val="single"/>
          <w:rtl w:val="0"/>
          <w:lang w:val="ja-JP" w:eastAsia="ja-JP"/>
        </w:rPr>
        <w:t>代表者の役職・氏名：　　　　　　　　　　　　　　　　　　　  　</w:t>
      </w:r>
      <w:r>
        <w:rPr>
          <w:rFonts w:ascii="ＭＳ Ｐゴシック" w:hAnsi="ＭＳ Ｐゴシック" w:eastAsia="ＭＳ Ｐゴシック" w:cs="ＭＳ Ｐゴシック"/>
          <w:sz w:val="22"/>
          <w:szCs w:val="22"/>
          <w:rtl w:val="0"/>
          <w:lang w:val="ja-JP" w:eastAsia="ja-JP"/>
        </w:rPr>
        <w:t>　社印</w:t>
      </w:r>
    </w:p>
    <w:p>
      <w:pPr>
        <w:framePr w:w="0" w:wrap="auto" w:vAnchor="margin" w:hAnchor="text" w:yAlign="inline"/>
        <w:spacing w:line="380" w:lineRule="exact"/>
        <w:jc w:val="left"/>
      </w:pPr>
      <w:r>
        <w:rPr>
          <w:rFonts w:ascii="游ゴシック Medium" w:hAnsi="游ゴシック Medium" w:eastAsia="游ゴシック Medium" w:cs="游ゴシック Medium"/>
          <w:b/>
          <w:bCs/>
          <w:sz w:val="22"/>
          <w:szCs w:val="22"/>
          <w:lang w:val="ja-JP" w:eastAsia="ja-JP"/>
        </w:rPr>
        <w:drawing>
          <wp:anchor distT="0" distB="0" distL="0" distR="0" simplePos="0" relativeHeight="251659264" behindDoc="0" locked="0" layoutInCell="1" allowOverlap="1">
            <wp:simplePos x="0" y="0"/>
            <wp:positionH relativeFrom="page">
              <wp:posOffset>6449695</wp:posOffset>
            </wp:positionH>
            <wp:positionV relativeFrom="page">
              <wp:posOffset>9610090</wp:posOffset>
            </wp:positionV>
            <wp:extent cx="648970" cy="648970"/>
            <wp:effectExtent l="0" t="0" r="0" b="0"/>
            <wp:wrapNone/>
            <wp:docPr id="1073741827" name="officeArt object" descr="JAVISCODE00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JAVISCODE002-393"/>
                    <pic:cNvPicPr>
                      <a:picLocks noChangeAspect="1"/>
                    </pic:cNvPicPr>
                  </pic:nvPicPr>
                  <pic:blipFill>
                    <a:blip r:embed="rId6"/>
                    <a:stretch>
                      <a:fillRect/>
                    </a:stretch>
                  </pic:blipFill>
                  <pic:spPr>
                    <a:xfrm>
                      <a:off x="0" y="0"/>
                      <a:ext cx="648970" cy="648970"/>
                    </a:xfrm>
                    <a:prstGeom prst="rect">
                      <a:avLst/>
                    </a:prstGeom>
                    <a:ln w="12700" cap="flat">
                      <a:noFill/>
                      <a:miter lim="400000"/>
                      <a:headEnd/>
                      <a:tailEnd/>
                    </a:ln>
                    <a:effectLst/>
                  </pic:spPr>
                </pic:pic>
              </a:graphicData>
            </a:graphic>
          </wp:anchor>
        </w:drawing>
      </w:r>
    </w:p>
    <w:sectPr>
      <w:headerReference r:id="rId3" w:type="default"/>
      <w:footerReference r:id="rId4" w:type="default"/>
      <w:pgSz w:w="11900" w:h="16840"/>
      <w:pgMar w:top="663" w:right="720" w:bottom="720" w:left="1230" w:header="1020" w:footer="5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ゴシック">
    <w:panose1 w:val="020B0400000000000000"/>
    <w:charset w:val="80"/>
    <w:family w:val="auto"/>
    <w:pitch w:val="default"/>
    <w:sig w:usb0="E00002FF" w:usb1="2AC7FDFF" w:usb2="00000016" w:usb3="00000000" w:csb0="2002009F" w:csb1="00000000"/>
  </w:font>
  <w:font w:name="Arial Unicode MS">
    <w:altName w:val="SimSun"/>
    <w:panose1 w:val="00000000000000000000"/>
    <w:charset w:val="86"/>
    <w:family w:val="roman"/>
    <w:pitch w:val="default"/>
    <w:sig w:usb0="00000000" w:usb1="00000000" w:usb2="00000000" w:usb3="00000000" w:csb0="00000000" w:csb1="00000000"/>
  </w:font>
  <w:font w:name="游明朝 Demibold">
    <w:panose1 w:val="02020600000000000000"/>
    <w:charset w:val="80"/>
    <w:family w:val="roman"/>
    <w:pitch w:val="default"/>
    <w:sig w:usb0="800002E7" w:usb1="2AC7FCFF" w:usb2="00000012" w:usb3="00000000" w:csb0="2002009F" w:csb1="00000000"/>
  </w:font>
  <w:font w:name="ＭＳ Ｐゴシック">
    <w:panose1 w:val="020B0600070205080204"/>
    <w:charset w:val="80"/>
    <w:family w:val="roman"/>
    <w:pitch w:val="default"/>
    <w:sig w:usb0="E00002FF" w:usb1="6AC7FDFB" w:usb2="08000012" w:usb3="00000000" w:csb0="4002009F" w:csb1="DFD70000"/>
  </w:font>
  <w:font w:name="游ゴシック Medium">
    <w:panose1 w:val="020B0500000000000000"/>
    <w:charset w:val="80"/>
    <w:family w:val="roman"/>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0" w:wrap="auto" w:vAnchor="margin" w:hAnchor="text" w:yAlign="inline"/>
      <w:rPr>
        <w:rFonts w:ascii="Times New Roman" w:hAnsi="Times New Roman"/>
        <w:outline w:val="0"/>
        <w:color w:val="595959"/>
        <w:spacing w:val="0"/>
        <w:sz w:val="18"/>
        <w:szCs w:val="18"/>
        <w:u w:color="000000"/>
      </w:rPr>
    </w:pPr>
    <w:bookmarkStart w:id="0" w:name="_GoBack"/>
    <w:bookmarkEnd w:id="0"/>
  </w:p>
  <w:p>
    <w:pPr>
      <w:pStyle w:val="3"/>
      <w:framePr w:w="0" w:wrap="auto" w:vAnchor="margin" w:hAnchor="text" w:yAlign="inline"/>
      <w:jc w:val="center"/>
    </w:pPr>
    <w:r>
      <w:rPr>
        <w:rFonts w:hint="default" w:ascii="Times New Roman" w:hAnsi="Times New Roman"/>
        <w:i/>
        <w:iCs/>
        <w:outline w:val="0"/>
        <w:color w:val="595959"/>
        <w:spacing w:val="0"/>
        <w:sz w:val="16"/>
        <w:szCs w:val="16"/>
        <w:u w:color="000000"/>
        <w:rtl w:val="0"/>
        <w:lang w:val="en-US"/>
      </w:rPr>
      <w:t>©</w:t>
    </w:r>
    <w:r>
      <w:rPr>
        <w:rFonts w:ascii="Times New Roman" w:hAnsi="Times New Roman"/>
        <w:i/>
        <w:iCs/>
        <w:outline w:val="0"/>
        <w:color w:val="595959"/>
        <w:spacing w:val="0"/>
        <w:sz w:val="16"/>
        <w:szCs w:val="16"/>
        <w:u w:color="000000"/>
        <w:rtl w:val="0"/>
        <w:lang w:val="en-US"/>
      </w:rPr>
      <w:t>2003-202</w:t>
    </w:r>
    <w:r>
      <w:rPr>
        <w:rFonts w:hint="eastAsia" w:ascii="Times New Roman" w:hAnsi="Times New Roman" w:eastAsia="ＭＳ 明朝"/>
        <w:i/>
        <w:iCs/>
        <w:outline w:val="0"/>
        <w:color w:val="595959"/>
        <w:spacing w:val="0"/>
        <w:sz w:val="16"/>
        <w:szCs w:val="16"/>
        <w:u w:color="000000"/>
        <w:rtl w:val="0"/>
        <w:lang w:val="en-US" w:eastAsia="ja-JP"/>
      </w:rPr>
      <w:t>3</w:t>
    </w:r>
    <w:r>
      <w:rPr>
        <w:rFonts w:ascii="Times New Roman" w:hAnsi="Times New Roman"/>
        <w:i/>
        <w:iCs/>
        <w:outline w:val="0"/>
        <w:color w:val="595959"/>
        <w:spacing w:val="0"/>
        <w:sz w:val="16"/>
        <w:szCs w:val="16"/>
        <w:u w:color="000000"/>
        <w:rtl w:val="0"/>
        <w:lang w:val="en-US"/>
      </w:rPr>
      <w:t xml:space="preserve"> Japan Association for the Visually-impaired Information Support All Rights Reserved.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0" w:wrap="auto" w:vAnchor="margin" w:hAnchor="text" w:yAlign="inline"/>
      <w:widowControl/>
      <w:pBdr>
        <w:top w:val="none" w:color="auto" w:sz="0" w:space="0"/>
        <w:left w:val="none" w:color="auto" w:sz="0" w:space="0"/>
        <w:bottom w:val="single" w:color="3366FF" w:sz="4" w:space="0"/>
        <w:right w:val="none" w:color="auto" w:sz="0" w:space="0"/>
      </w:pBdr>
      <w:spacing w:line="336" w:lineRule="atLeast"/>
    </w:pPr>
    <w:r>
      <w:drawing>
        <wp:inline distT="0" distB="0" distL="0" distR="0">
          <wp:extent cx="2207260" cy="501650"/>
          <wp:effectExtent l="0" t="0" r="0" b="0"/>
          <wp:docPr id="1073741825" name="officeArt object" descr="協会名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協会名称"/>
                  <pic:cNvPicPr>
                    <a:picLocks noChangeAspect="1"/>
                  </pic:cNvPicPr>
                </pic:nvPicPr>
                <pic:blipFill>
                  <a:blip r:embed="rId1"/>
                  <a:stretch>
                    <a:fillRect/>
                  </a:stretch>
                </pic:blipFill>
                <pic:spPr>
                  <a:xfrm>
                    <a:off x="0" y="0"/>
                    <a:ext cx="2207261" cy="501650"/>
                  </a:xfrm>
                  <a:prstGeom prst="rect">
                    <a:avLst/>
                  </a:prstGeom>
                  <a:ln w="12700" cap="flat">
                    <a:noFill/>
                    <a:miter lim="400000"/>
                    <a:headEnd/>
                    <a:tailEnd/>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suff w:val="nothing"/>
      <w:lvlText w:val="%1."/>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3"/>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val="1"/>
  <w:bordersDoNotSurroundHeader w:val="1"/>
  <w:bordersDoNotSurroundFooter w:val="1"/>
  <w:documentProtection w:enforcement="0"/>
  <w:defaultTabStop w:val="420"/>
  <w:displayHorizontalDrawingGridEvery w:val="0"/>
  <w:displayVerticalDrawingGridEvery w:val="2"/>
  <w:noLineBreaksAfter w:lang="zh-CN" w:val="‘“(〔[{〈《「『【⦅〘〖«〝︵︷︹︻︽︿﹁﹃﹇﹙﹛﹝｢"/>
  <w:noLineBreaksBefore w:lang="zh-CN" w:val="’”)〕]}〉"/>
  <w:compat>
    <w:balanceSingleByteDoubleByteWidth/>
    <w:doNotExpandShiftReturn/>
    <w:adjustLineHeightInTable/>
    <w:doNotUseIndentAsNumberingTabStop/>
    <w:useAltKinsokuLineBreakRules/>
    <w:compatSetting w:name="compatibilityMode" w:uri="http://schemas.microsoft.com/office/word" w:val="15"/>
  </w:compat>
  <w:rsids>
    <w:rsidRoot w:val="00000000"/>
    <w:rsid w:val="4D322D08"/>
    <w:rsid w:val="4E390A34"/>
    <w:rsid w:val="7A4764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游ゴシック" w:hAnsi="游ゴシック" w:eastAsia="游ゴシック"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entury" w:hAnsi="Century" w:eastAsia="Century" w:cs="Century"/>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eastAsia" w:ascii="游ゴシック" w:hAnsi="游ゴシック" w:eastAsia="游ゴシック" w:cs="游ゴシック"/>
      <w:kern w:val="2"/>
      <w:sz w:val="21"/>
      <w:szCs w:val="22"/>
    </w:rPr>
    <w:tblPr>
      <w:tblLayout w:type="fixed"/>
      <w:tblCellMar>
        <w:top w:w="0" w:type="dxa"/>
        <w:left w:w="108" w:type="dxa"/>
        <w:bottom w:w="0" w:type="dxa"/>
        <w:right w:w="108" w:type="dxa"/>
      </w:tblCellMar>
    </w:tblPr>
  </w:style>
  <w:style w:type="paragraph" w:styleId="2">
    <w:name w:val="Normal (Web)"/>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4"/>
      <w:szCs w:val="24"/>
      <w:u w:val="none" w:color="000000"/>
      <w:vertAlign w:val="baseline"/>
      <w:lang w:val="en-US"/>
    </w:rPr>
  </w:style>
  <w:style w:type="paragraph" w:styleId="3">
    <w:name w:val="footer"/>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both"/>
      <w:outlineLvl w:val="9"/>
    </w:pPr>
    <w:rPr>
      <w:rFonts w:ascii="Century" w:hAnsi="Century" w:eastAsia="Century" w:cs="Century"/>
      <w:color w:val="000000"/>
      <w:spacing w:val="0"/>
      <w:w w:val="100"/>
      <w:kern w:val="2"/>
      <w:position w:val="0"/>
      <w:sz w:val="21"/>
      <w:szCs w:val="21"/>
      <w:u w:val="none" w:color="000000"/>
      <w:vertAlign w:val="baseline"/>
      <w:lang w:val="en-US"/>
    </w:rPr>
  </w:style>
  <w:style w:type="character" w:styleId="5">
    <w:name w:val="Hyperlink"/>
    <w:qFormat/>
    <w:uiPriority w:val="0"/>
    <w:rPr>
      <w:u w:val="single"/>
    </w:rPr>
  </w:style>
  <w:style w:type="table" w:customStyle="1" w:styleId="7">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Office_10.8.2.6694_F1E327BC-269C-435d-A152-05C5408002CA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2022-07-14T04:24:00Z</dcterms:created>
  <dc:creator>kanai</dc:creator>
  <cp:lastModifiedBy>kanai</cp:lastModifiedBy>
  <dcterms:modified xsi:type="dcterms:W3CDTF">2023-04-04T03:01:59Z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